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CC" w:rsidRPr="000A7E01" w:rsidRDefault="008C4CCC">
      <w:pPr>
        <w:pStyle w:val="ConsPlusTitlePage"/>
      </w:pPr>
      <w:r w:rsidRPr="000A7E01">
        <w:br/>
      </w:r>
    </w:p>
    <w:p w:rsidR="008C4CCC" w:rsidRPr="000A7E01" w:rsidRDefault="008C4CCC">
      <w:pPr>
        <w:pStyle w:val="ConsPlusNormal"/>
        <w:jc w:val="both"/>
        <w:outlineLvl w:val="0"/>
      </w:pPr>
    </w:p>
    <w:p w:rsidR="008C4CCC" w:rsidRPr="000A7E01" w:rsidRDefault="008C4CCC">
      <w:pPr>
        <w:pStyle w:val="ConsPlusNormal"/>
        <w:jc w:val="right"/>
        <w:outlineLvl w:val="0"/>
      </w:pPr>
      <w:r w:rsidRPr="000A7E01">
        <w:t>Утверждены и введены в действие</w:t>
      </w:r>
    </w:p>
    <w:p w:rsidR="008C4CCC" w:rsidRPr="000A7E01" w:rsidRDefault="008C4CCC">
      <w:pPr>
        <w:pStyle w:val="ConsPlusNormal"/>
        <w:jc w:val="right"/>
      </w:pPr>
      <w:r w:rsidRPr="000A7E01">
        <w:t>Директором Департамента</w:t>
      </w:r>
    </w:p>
    <w:p w:rsidR="008C4CCC" w:rsidRPr="000A7E01" w:rsidRDefault="008C4CCC">
      <w:pPr>
        <w:pStyle w:val="ConsPlusNormal"/>
        <w:jc w:val="right"/>
      </w:pPr>
      <w:r w:rsidRPr="000A7E01">
        <w:t>научно-технологической политики</w:t>
      </w:r>
    </w:p>
    <w:p w:rsidR="008C4CCC" w:rsidRPr="000A7E01" w:rsidRDefault="008C4CCC">
      <w:pPr>
        <w:pStyle w:val="ConsPlusNormal"/>
        <w:jc w:val="right"/>
      </w:pPr>
      <w:r w:rsidRPr="000A7E01">
        <w:t>и образования Минсельхоза России</w:t>
      </w:r>
    </w:p>
    <w:p w:rsidR="008C4CCC" w:rsidRPr="000A7E01" w:rsidRDefault="008C4CCC">
      <w:pPr>
        <w:pStyle w:val="ConsPlusNormal"/>
        <w:jc w:val="right"/>
      </w:pPr>
      <w:r w:rsidRPr="000A7E01">
        <w:t>В.В.НУНГЕЗЕРОМ</w:t>
      </w:r>
    </w:p>
    <w:p w:rsidR="008C4CCC" w:rsidRPr="000A7E01" w:rsidRDefault="008C4CCC">
      <w:pPr>
        <w:pStyle w:val="ConsPlusNormal"/>
        <w:jc w:val="right"/>
      </w:pPr>
      <w:r w:rsidRPr="000A7E01">
        <w:t>6 июля 2012 года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Title"/>
        <w:jc w:val="center"/>
      </w:pPr>
      <w:r w:rsidRPr="000A7E01">
        <w:t>СИСТЕМА РЕКОМЕНДАТЕЛЬНЫХ ДОКУМЕНТОВ</w:t>
      </w:r>
    </w:p>
    <w:p w:rsidR="008C4CCC" w:rsidRPr="000A7E01" w:rsidRDefault="008C4CCC">
      <w:pPr>
        <w:pStyle w:val="ConsPlusTitle"/>
        <w:jc w:val="center"/>
      </w:pPr>
      <w:r w:rsidRPr="000A7E01">
        <w:t>В АГРОПРОМЫШЛЕННОМ КОМПЛЕКСЕ</w:t>
      </w:r>
    </w:p>
    <w:p w:rsidR="008C4CCC" w:rsidRPr="000A7E01" w:rsidRDefault="008C4CCC">
      <w:pPr>
        <w:pStyle w:val="ConsPlusTitle"/>
        <w:jc w:val="center"/>
      </w:pPr>
      <w:r w:rsidRPr="000A7E01">
        <w:t>МИНИСТЕРСТВА СЕЛЬСКОГО ХОЗЯЙСТВА</w:t>
      </w:r>
    </w:p>
    <w:p w:rsidR="008C4CCC" w:rsidRPr="000A7E01" w:rsidRDefault="008C4CCC">
      <w:pPr>
        <w:pStyle w:val="ConsPlusTitle"/>
        <w:jc w:val="center"/>
      </w:pPr>
      <w:r w:rsidRPr="000A7E01">
        <w:t>РОССИЙСКОЙ ФЕДЕРАЦИИ</w:t>
      </w:r>
    </w:p>
    <w:p w:rsidR="008C4CCC" w:rsidRPr="000A7E01" w:rsidRDefault="008C4CCC">
      <w:pPr>
        <w:pStyle w:val="ConsPlusTitle"/>
        <w:jc w:val="center"/>
      </w:pPr>
    </w:p>
    <w:p w:rsidR="008C4CCC" w:rsidRPr="000A7E01" w:rsidRDefault="008C4CCC">
      <w:pPr>
        <w:pStyle w:val="ConsPlusTitle"/>
        <w:jc w:val="center"/>
      </w:pPr>
      <w:r w:rsidRPr="000A7E01">
        <w:t>МЕТОДИЧЕСКИЕ РЕКОМЕНДАЦИИ</w:t>
      </w:r>
    </w:p>
    <w:p w:rsidR="008C4CCC" w:rsidRPr="000A7E01" w:rsidRDefault="008C4CCC">
      <w:pPr>
        <w:pStyle w:val="ConsPlusTitle"/>
        <w:jc w:val="center"/>
      </w:pPr>
      <w:r w:rsidRPr="000A7E01">
        <w:t>ПО ТЕХНОЛОГИЧЕСКОМУ ПРОЕКТИРОВАНИЮ</w:t>
      </w:r>
    </w:p>
    <w:p w:rsidR="008C4CCC" w:rsidRPr="000A7E01" w:rsidRDefault="008C4CCC">
      <w:pPr>
        <w:pStyle w:val="ConsPlusTitle"/>
        <w:jc w:val="center"/>
      </w:pPr>
    </w:p>
    <w:p w:rsidR="008C4CCC" w:rsidRPr="000A7E01" w:rsidRDefault="008C4CCC">
      <w:pPr>
        <w:pStyle w:val="ConsPlusTitle"/>
        <w:jc w:val="center"/>
      </w:pPr>
      <w:r w:rsidRPr="000A7E01">
        <w:t>МЕТОДИЧЕСКИЕ РЕКОМЕНДАЦИИ</w:t>
      </w:r>
    </w:p>
    <w:p w:rsidR="008C4CCC" w:rsidRPr="000A7E01" w:rsidRDefault="008C4CCC">
      <w:pPr>
        <w:pStyle w:val="ConsPlusTitle"/>
        <w:jc w:val="center"/>
      </w:pPr>
      <w:r w:rsidRPr="000A7E01">
        <w:t>ПО ТЕХНОЛОГИЧЕСКОМУ ПРОЕКТИРОВАНИЮ ВЕТЕРИНАРНЫХ ОБЪЕКТОВ</w:t>
      </w:r>
    </w:p>
    <w:p w:rsidR="008C4CCC" w:rsidRPr="000A7E01" w:rsidRDefault="008C4CCC">
      <w:pPr>
        <w:pStyle w:val="ConsPlusTitle"/>
        <w:jc w:val="center"/>
      </w:pPr>
      <w:r w:rsidRPr="000A7E01">
        <w:t>ДЛЯ ЖИВОТНОВОДЧЕСКИХ, ЗВЕРОВОДЧЕСКИХ, ПТИЦЕВОДЧЕСКИХ</w:t>
      </w:r>
    </w:p>
    <w:p w:rsidR="008C4CCC" w:rsidRPr="000A7E01" w:rsidRDefault="008C4CCC">
      <w:pPr>
        <w:pStyle w:val="ConsPlusTitle"/>
        <w:jc w:val="center"/>
      </w:pPr>
      <w:r w:rsidRPr="000A7E01">
        <w:t>ПРЕДПРИЯТИЙ И КРЕСТЬЯНСКИХ (ФЕРМЕРСКИХ) ХОЗЯЙСТВ</w:t>
      </w:r>
    </w:p>
    <w:p w:rsidR="008C4CCC" w:rsidRPr="000A7E01" w:rsidRDefault="008C4CCC">
      <w:pPr>
        <w:pStyle w:val="ConsPlusTitle"/>
        <w:jc w:val="center"/>
      </w:pPr>
    </w:p>
    <w:p w:rsidR="008C4CCC" w:rsidRPr="000A7E01" w:rsidRDefault="008C4CCC">
      <w:pPr>
        <w:pStyle w:val="ConsPlusTitle"/>
        <w:jc w:val="center"/>
      </w:pPr>
      <w:r w:rsidRPr="000A7E01">
        <w:t>РД-АПК 1.10.07.01-12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Дата введения</w:t>
      </w:r>
    </w:p>
    <w:p w:rsidR="008C4CCC" w:rsidRPr="000A7E01" w:rsidRDefault="008C4CCC">
      <w:pPr>
        <w:pStyle w:val="ConsPlusNormal"/>
        <w:jc w:val="right"/>
      </w:pPr>
      <w:r w:rsidRPr="000A7E01">
        <w:t>1 октября 2012 года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Предисловие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1. Разработаны: Виноградовым П.Н., канд. с.-х. наук, Шевченко С.С., канд. техн. наук, Седовым О.Л., Гарафутдиновой Е.С. (НПЦ "Гипронисельхоз"); Тюриным В.Г., д-р. вет. наук (ВНИИВСГЭ).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2. Внесены: Московским филиалом ФГБНУ "Росинформагротех" (НПЦ "Гипронисельхоз").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3. Одобрены: секцией "Научно-технической политики" Научно-технического совета Минсельхоза России (Протокол от 07.06.2012 N 19).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4. Утверждены и введены в действие: Директором Департамента научно-технологической политики и образования Минсельхоза России Нунгезером В.В. 6 июля 2012 г.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 Взамен: Норм технологического проектирования ветеринарных объектов для животноводческих, звероводческих, птицеводческих предприятий и крестьянских хозяйств НТП-АПК 1.10.07.001-02.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6. Согласованы: Департаментом ветеринарии Минсельхоза России 13.06.2012 N ВН-25/9878;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Департаментом животноводства и племенного дела Минсельхоза России 28.06.2012 N ВН-24/10986;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Департаментом научно-технологической политики и образования Минсельхоза России 06.07.2012.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1. Область применения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 xml:space="preserve">1.1. Настоящие методические рекомендации распространяются на проектирование вновь организуемых, реконструируемых, подвергающихся техническому перевооружению ветеринарных объектов для животноводческих, звероводческих, птицеводческих предприятий и крестьянских (фермерских) хозяйств и входящих в их состав зданий и сооружений. Положения данных методических рекомендаций носят рекомендательный характер. При ссылке на данные методические рекомендации в задании на проектирование их положения приобретают </w:t>
      </w:r>
      <w:r w:rsidRPr="000A7E01">
        <w:lastRenderedPageBreak/>
        <w:t>обязательный характер.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1.2. В соответствии с Федеральным законом "О техническом регулировании" от 27 декабря 2002 г. N 184-ФЗ до принятия соответствующих технических регламентов техническое регулирование в области применения ветеринарно-санитарных мер осуществляется в соответствии с Законом Российской Федерации "О ветеринарии" от 14 мая 1993 г. N 4979-1.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 связи с этим ветеринарно-санитарные требования и нормативы, изложенные в данных методических рекомендациях, обязательны для выполнения на всей территории Российской Федерации государственными органами, учреждениями, предприятиями, должностными лицами и гражданами независимо от того, упоминаются данные методические рекомендации в задании на проектирование или нет.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1.3. При проектировании ветеринарных объектов для животноводческих, звероводческих, птицеводческих и крестьянских (фермерских) хозяйств, кроме настоящих методических рекомендаций, следует руководствоваться следующими документами: сводами правил, строительными нормами и правилами; нормами технологического проектирования; методическими рекомендациями; методическими рекомендациями по технологическому проектированию; государственными (национальными) и отраслевыми стандартами; санитарными правилами и нормами, санитарными правилами и другими документами Минздравсоцразвития (Минздрава РФ и СССР); нормативными документами противопожарной службы МЧС России (МВД России); нормативными и нормативно-методическими документами других министерств и федеральных агентств РФ, утвержденными в установленном порядке.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1.4. Категорию помещений и зданий ветеринарных объектов по взрывопожарной и пожарной опасности следует принимать согласно требованиям НПБ 105-03 и других нормативных и нормативно-рекомендательных документов, утвержденных в установленном порядке.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1.5. Размеры, номенклатуру и виды ветеринарных объектов (зданий и сооружений) рекомендуется принимать в зависимости от направления и специализации хозяйств с учетом климатических условий районов строительства, возможности дальнейшего развития производства при максимальном использовании действующих мощностей за счет их расширения и модернизации с учетом требований охраны окружающей среды.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1.6. Принятые термины и их определения приведены в Приложении Б.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2. Нормативные ссылки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В настоящих методических рекомендациях даны ссылки на следующие документы: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Закон Российской Федерации от 14 мая 1993 г. N 4979-1 "О ветеринарии"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Федеральный закон Российской Федерации от 27 декабря 2002 г. N 184-ФЗ "О техническом регулировании"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СП 30.13330.2012 "СНиП 2.04.01-85*. Внутренний водопровод и канализация зданий"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СП 52.13330.2011 "СНиП 23-05-95*. Естественное и искусственное освещение"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СП 56.13330.2011 "СНиП 31-03-2001. Производственные здания"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СП 60.13330.2012 "СНиП 41-01-2003. Отопление, вентиляция и кондиционирование"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СП 106.13330.2012 "СНиП 2.10.03-84. Животноводческие, птицеводческие и звероводческие здания и помещения"</w:t>
      </w:r>
    </w:p>
    <w:p w:rsidR="008C4CCC" w:rsidRPr="000A7E01" w:rsidRDefault="008C4CCC" w:rsidP="000A7E01">
      <w:pPr>
        <w:pStyle w:val="ConsPlusNormal"/>
        <w:ind w:firstLine="540"/>
        <w:jc w:val="both"/>
        <w:rPr>
          <w:sz w:val="2"/>
          <w:szCs w:val="2"/>
        </w:rPr>
      </w:pPr>
      <w:r w:rsidRPr="000A7E01">
        <w:t>СанПиН 2.1.4.1074-01. 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СанПиН 2.1.5.980-02. Гигиенические требования к охране поверхностных вод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СанПиН 2.2.0.555-96. Гигиенические требования к условиям труда женщин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СанПиН 2.2.1/2.1.1.1200-03. Санитарно-защитные зоны и санитарная классификация предприятий, сооружений и иных объектов (Новая редакция. Утверждена Постановлением Главного санитарного врача РФ N 74 от 25.09.2007, зарегистрирована Министерством юстиции РФ N 10995 от 25.01.2008)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СанПиН 2.2.4.548-96. Гигиенические требования к микроклимату производственных помещений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ГН 2.2.5.686-98. Предельно допустимые концентрации (ПДК) вредных веществ в воздухе рабочей зоны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lastRenderedPageBreak/>
        <w:t>ГН 2.2.5.687-98. Ориентировочные безопасные уровни воздействия (ОБУВ) вредных веществ в воздухе рабочей зоны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ГН 2.2.6.709-98. Предельно допустимые концентрации (ПДК) микроорганизмов-продуцентов, бактериальных препаратов и их компонентов в воздухе рабочей зоны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СП 1.1.1058-01.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</w:p>
    <w:p w:rsidR="008C4CCC" w:rsidRPr="000A7E01" w:rsidRDefault="008C4CCC" w:rsidP="000A7E01">
      <w:pPr>
        <w:pStyle w:val="ConsPlusNormal"/>
        <w:ind w:firstLine="540"/>
        <w:jc w:val="both"/>
        <w:rPr>
          <w:sz w:val="2"/>
          <w:szCs w:val="2"/>
        </w:rPr>
      </w:pPr>
      <w:r w:rsidRPr="000A7E01">
        <w:t>СП 4542-87. Санитарные правила для животноводческих предприятий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СП 5791-91. Санитарные правила по устройству и эксплуатации средств малой механизации для сельскохозяйственного производства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 2.2.755-99. 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ВНТП-Н-97. Нормы расхода воды потребителями систем сельскохозяйственного водоснабжения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1.10.01.03-12. Методические рекомендации по технологическому проектированию ферм крупного рогатого скота крестьянских хозяйств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1.10.02.001-00. Нормы технологического проектирования свиноводческих ферм крестьянских хозяйств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1.10.02.04-12. Методические рекомендации по технологическому проектированию свиноводческих ферм и комплексов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1.10.03.02-12. Методические рекомендации по технологическому проектированию овцеводческих объектов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1.10.03.01-11. Методические рекомендации по технологическому проектированию козоводческих ферм и комплексов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1.10.04.001-00. Нормы технологического проектирования коневодческих предприятий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1.10.04.002-02. Нормы технологического проектирования верблюдоводческих объектов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1.10.04.003-03. Нормы технологического проектирования конноспортивных комплексов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1.10.05.001-01. Нормы технологического проектирования птицеводческих предприятий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1.10.06.001-00. Нормы технологического проектирования звероводческих и кролиководческих ферм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1.10.06.002-00. Нормы технологического проектирования предприятий малой мощности звероводческих и кролиководческих ферм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1.10.07.003-02. Нормы технологического проектирования станций и пунктов искусственного осеменения животных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НТП-АПК 1.10.11.001-00. Нормы технологического проектирования хранилищ силоса и сенажа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1.10.01.02-10. Методические рекомендации по технологическому проектированию ферм и комплексов крупного рогатого скота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1.10.07.06-08. Методические рекомендации по технологическому проектированию ветеринарно-санитарных утилизационных заводов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1.10.15.02-08. Методические рекомендации по технологическому проектированию систем удаления и подготовки к использованию навоза и помета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3.10.01.05-09. Методическое пособие по проектированию сооружений ливневой канализации животноводческих предприятий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РД-АПК 3.10.07.01-09. Методические рекомендации по ветеринарной защите животноводческих, птицеводческих и звероводческих объектов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НПБ 105-03. Определение категорий помещений, зданий и наружных установок по взрывопожарной и пожарной опасности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НПБ 110-03.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lastRenderedPageBreak/>
        <w:t>НТПС-88. Нормы технологического проектирования электросетей сельскохозяйственного назначения (Сельэнергопроект)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ОСН-АПК 2.10.14.001-04.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ОСН-АПК 2.10.24.001-04. Нормы освещения сельскохозяйственных предприятий, зданий и сооружений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ОСТ 46180-85. Защита сельскохозяйственных животных от поражения электрическим током. Выравнивание электрических потенциалов. Общие технические требования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ПОТ РМ-016-2001. Межотраслевые правила по охране труда (правила безопасности) при эксплуатации электроустановок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ПОТ РО 006-2003. Правила по охране труда в животноводстве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ППБ 01-03. Правила пожарной безопасности в Российской Федерации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ПТЭ. Правила эксплуатации электроустановок потребителей (Главгосэнергонадзор России, 5 издание, 1992 г.)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СО 153-34.21.122-2003. Инструкция по устройству молниезащиты зданий, сооружений и промышленных коммуникаций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СО 153-34.47.44-2003. Правила устройства электроустановок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ГОСТ 12.1.003-83*. ССБТ. Шум. Общие требования безопасности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ГОСТ 12.1.005-88*. ССБТ. Общие санитарно-гигиенические требования к воздуху рабочей зоны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ОСТ 10286-2001. Стандарт отрасли. Санитарная одежда для работников АПК. Нормы обеспечения. Правила применения и эксплуатации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Ветеринарно-санитарные правила сбора, утилизации и уничтожения биологических отходов (зарегистрированы Минюстом России 5 января 1996 г. N 1005)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Ветеринарно-санитарные правила подготовки к использованию в качестве органических удобрений навоза, помета и стоков при инфекционных и инвазионных болезнях животных и птицы (утверждены Департаментом ветеринарии Минсельхоза России 04.08.1997).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При пользовании настоящими методическими рекомендациями целесообразно проверить действие упомянутых документов в информационной системе общего пользования по состоянию на 1 января текущего года.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3. Принципы размещения ветеринарных объектов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bookmarkStart w:id="0" w:name="P121"/>
      <w:bookmarkEnd w:id="0"/>
      <w:r w:rsidRPr="000A7E01">
        <w:t>3.1. Ветеринарные объекты, предусмотренные настоящими методическими рекомендациями, предназначаются для осуществления общих и специальных лечебно-профилактических мероприятий и диагностических исследований сельскохозяйственных животных, кроликов, пушных зверей и сельскохозяйственной птицы и должны проектироваться с учетом требований РД-АПК 3.10.07.01-09.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Ветеринарные объекты, предусматриваемые для нескольких животноводческих ферм (комплексов) и крестьянских хозяйств, имеют общехозяйственное назначение; их размещают на центральной усадьбе предприятия или вблизи одного наиболее крупного комплекса с учетом оптимального расстояния от других ферм (комплексов) и крестьянских хозяйств.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3.2. Ветеринарные объекты, предназначенные для одной животноводческой, звероводческой или птицеводческой фермы (комплекса), размещают на территории данной фермы (комплекса), связывая их удобными коммуникациями для обслуживания ветеринарными специалистами близлежащих крестьянских (фермерских) хозяйств.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3.3. Ветеринарные объекты должны быть обеспечены водой, в том числе горячей, электроэнергией, теплом, связью, оборудованы канализацией и иметь удобные подъездные пути.</w:t>
      </w:r>
    </w:p>
    <w:p w:rsidR="008C4CCC" w:rsidRPr="000A7E01" w:rsidRDefault="008C4CCC">
      <w:pPr>
        <w:pStyle w:val="ConsPlusNormal"/>
        <w:ind w:firstLine="540"/>
        <w:jc w:val="both"/>
      </w:pPr>
      <w:bookmarkStart w:id="1" w:name="P125"/>
      <w:bookmarkEnd w:id="1"/>
      <w:r w:rsidRPr="000A7E01">
        <w:t>3.4. Зооветеринарные расстояния от ветеринарных объектов до животноводческих, птицеводческих и звероводческих ферм и комплексов и входящих в их состав объектов подсобного производственного назначения приведены в таблице 1.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1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Cell"/>
        <w:jc w:val="both"/>
      </w:pPr>
      <w:r w:rsidRPr="000A7E01">
        <w:lastRenderedPageBreak/>
        <w:t>┌──────────────────────┬────────────────────────────────────┬─────────────┐</w:t>
      </w:r>
    </w:p>
    <w:p w:rsidR="008C4CCC" w:rsidRPr="000A7E01" w:rsidRDefault="008C4CCC">
      <w:pPr>
        <w:pStyle w:val="ConsPlusCell"/>
        <w:jc w:val="both"/>
      </w:pPr>
      <w:r w:rsidRPr="000A7E01">
        <w:t>│     Наименование     │   Наименование животноводческих,   │Минимальное  │</w:t>
      </w:r>
    </w:p>
    <w:p w:rsidR="008C4CCC" w:rsidRPr="000A7E01" w:rsidRDefault="008C4CCC">
      <w:pPr>
        <w:pStyle w:val="ConsPlusCell"/>
        <w:jc w:val="both"/>
      </w:pPr>
      <w:r w:rsidRPr="000A7E01">
        <w:t>│     ветеринарных     │птицеводческих и звероводческих ферм│зооветери-   │</w:t>
      </w:r>
    </w:p>
    <w:p w:rsidR="008C4CCC" w:rsidRPr="000A7E01" w:rsidRDefault="008C4CCC">
      <w:pPr>
        <w:pStyle w:val="ConsPlusCell"/>
        <w:jc w:val="both"/>
      </w:pPr>
      <w:r w:rsidRPr="000A7E01">
        <w:t>│       объектов       │ и комплексов и отдельных объектов  │нарное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                                    │расстояние, м│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├──────────────────────┼────────────────────────────────────┼─────────────┤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1           │                 2                  │      3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├──────────────────────┼────────────────────────────────────┼─────────────┤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bookmarkStart w:id="2" w:name="P137"/>
      <w:bookmarkEnd w:id="2"/>
      <w:r w:rsidRPr="000A7E01">
        <w:t>│1. Общехозяйственные  │а) комплексы промышленного типа     │     200     │</w:t>
      </w:r>
    </w:p>
    <w:p w:rsidR="008C4CCC" w:rsidRPr="000A7E01" w:rsidRDefault="008C4CCC">
      <w:pPr>
        <w:pStyle w:val="ConsPlusCell"/>
        <w:jc w:val="both"/>
      </w:pPr>
      <w:r w:rsidRPr="000A7E01">
        <w:t>│ветеринарные          │крупного рогатого скота,   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│лечебницы, карантинные│свиноводческие, овцеводческие,      │             │</w:t>
      </w:r>
    </w:p>
    <w:p w:rsidR="008C4CCC" w:rsidRPr="000A7E01" w:rsidRDefault="008C4CCC">
      <w:pPr>
        <w:pStyle w:val="ConsPlusCell"/>
        <w:jc w:val="both"/>
      </w:pPr>
      <w:r w:rsidRPr="000A7E01">
        <w:t>│помещения             │козоводческие              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│б) звероводческие и кролиководческие│     200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│фермы                      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│в) птицефабрики, племенные хозяйства│     500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│животных и птицы всех видов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├──────────────────────┼────────────────────────────────────┼─────────────┤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│2. Пункты сбора сырья │а) комплексы промышленного типа     │     500     │</w:t>
      </w:r>
    </w:p>
    <w:p w:rsidR="008C4CCC" w:rsidRPr="000A7E01" w:rsidRDefault="008C4CCC">
      <w:pPr>
        <w:pStyle w:val="ConsPlusCell"/>
        <w:jc w:val="both"/>
      </w:pPr>
      <w:r w:rsidRPr="000A7E01">
        <w:t>│для производства      │крупного рогатого скота, свиновод-  │             │</w:t>
      </w:r>
    </w:p>
    <w:p w:rsidR="008C4CCC" w:rsidRPr="000A7E01" w:rsidRDefault="008C4CCC">
      <w:pPr>
        <w:pStyle w:val="ConsPlusCell"/>
        <w:jc w:val="both"/>
      </w:pPr>
      <w:r w:rsidRPr="000A7E01">
        <w:t>│мясо-костной муки     │ческие, овцеводческие, козоводческие│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│б) звероводческие и кролиководческие│     500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│фермы                      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│в) птицефабрики, племенные хозяйства│     500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│животных и птицы всех видов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├──────────────────────┼────────────────────────────────────┼─────────────┤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bookmarkStart w:id="3" w:name="P158"/>
      <w:bookmarkEnd w:id="3"/>
      <w:r w:rsidRPr="000A7E01">
        <w:t>│3. Цехи по утилизации │а) комплексы промышленного типа     │    1000     │</w:t>
      </w:r>
    </w:p>
    <w:p w:rsidR="008C4CCC" w:rsidRPr="000A7E01" w:rsidRDefault="008C4CCC">
      <w:pPr>
        <w:pStyle w:val="ConsPlusCell"/>
        <w:jc w:val="both"/>
      </w:pPr>
      <w:r w:rsidRPr="000A7E01">
        <w:t>│трупов животных и     │крупного рогатого скота, свиновод-  │             │</w:t>
      </w:r>
    </w:p>
    <w:p w:rsidR="008C4CCC" w:rsidRPr="000A7E01" w:rsidRDefault="008C4CCC">
      <w:pPr>
        <w:pStyle w:val="ConsPlusCell"/>
        <w:jc w:val="both"/>
      </w:pPr>
      <w:r w:rsidRPr="000A7E01">
        <w:t>│птицы, конфискатов    │ческие, овцеводческие, козоводческие│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│б) звероводческие и кролиководческие│    1000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│фермы                      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│в) птицефабрики, племенные хозяйства│    1000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│животных и птицы всех видов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├──────────────────────┼────────────────────────────────────┼─────────────┤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bookmarkStart w:id="4" w:name="P168"/>
      <w:bookmarkEnd w:id="4"/>
      <w:r w:rsidRPr="000A7E01">
        <w:t>│4. Ветеринарно-       │а) комплексы промышленного типа     │    1000     │</w:t>
      </w:r>
    </w:p>
    <w:p w:rsidR="008C4CCC" w:rsidRPr="000A7E01" w:rsidRDefault="008C4CCC">
      <w:pPr>
        <w:pStyle w:val="ConsPlusCell"/>
        <w:jc w:val="both"/>
      </w:pPr>
      <w:r w:rsidRPr="000A7E01">
        <w:t>│санитарные            │крупного рогатого скота, свиновод-  │             │</w:t>
      </w:r>
    </w:p>
    <w:p w:rsidR="008C4CCC" w:rsidRPr="000A7E01" w:rsidRDefault="008C4CCC">
      <w:pPr>
        <w:pStyle w:val="ConsPlusCell"/>
        <w:jc w:val="both"/>
      </w:pPr>
      <w:r w:rsidRPr="000A7E01">
        <w:t>│утилизационные заводы │ческие, овцеводческие, козоводческие│             │</w:t>
      </w:r>
    </w:p>
    <w:p w:rsidR="008C4CCC" w:rsidRPr="000A7E01" w:rsidRDefault="008C4CCC">
      <w:pPr>
        <w:pStyle w:val="ConsPlusCell"/>
        <w:jc w:val="both"/>
      </w:pPr>
      <w:r w:rsidRPr="000A7E01">
        <w:t>│по производству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│мясо-костной муки;    │б) звероводческие и кролиководческие│    1000     │</w:t>
      </w:r>
    </w:p>
    <w:p w:rsidR="008C4CCC" w:rsidRPr="000A7E01" w:rsidRDefault="008C4CCC">
      <w:pPr>
        <w:pStyle w:val="ConsPlusCell"/>
        <w:jc w:val="both"/>
      </w:pPr>
      <w:r w:rsidRPr="000A7E01">
        <w:t>│биотермические ямы    │фермы                      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│в) птицефабрики, племенные хозяйства│    1000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│животных и птицы всех видов         │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├──────────────────────┼────────────────────────────────────┼─────────────┤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bookmarkStart w:id="5" w:name="P178"/>
      <w:bookmarkEnd w:id="5"/>
      <w:r w:rsidRPr="000A7E01">
        <w:t>│5. Отдельно стоящие   │а) животноводческие, птицеводческие │Равны        │</w:t>
      </w:r>
    </w:p>
    <w:p w:rsidR="008C4CCC" w:rsidRPr="000A7E01" w:rsidRDefault="008C4CCC">
      <w:pPr>
        <w:pStyle w:val="ConsPlusCell"/>
        <w:jc w:val="both"/>
      </w:pPr>
      <w:r w:rsidRPr="000A7E01">
        <w:t>│ветеринарные объекты, │и звероводческие здания и сооружения│противопожар-│</w:t>
      </w:r>
    </w:p>
    <w:p w:rsidR="008C4CCC" w:rsidRPr="000A7E01" w:rsidRDefault="008C4CCC">
      <w:pPr>
        <w:pStyle w:val="ConsPlusCell"/>
        <w:jc w:val="both"/>
      </w:pPr>
      <w:r w:rsidRPr="000A7E01">
        <w:t>│входящие в состав     ├────────────────────────────────────┤ным разрывам │</w:t>
      </w:r>
    </w:p>
    <w:p w:rsidR="008C4CCC" w:rsidRPr="000A7E01" w:rsidRDefault="008C4CCC">
      <w:pPr>
        <w:pStyle w:val="ConsPlusCell"/>
        <w:jc w:val="both"/>
      </w:pPr>
      <w:r w:rsidRPr="000A7E01">
        <w:t>│животноводческих,     │б) животноводческие, птицеводческие │(если нет    │</w:t>
      </w:r>
    </w:p>
    <w:p w:rsidR="008C4CCC" w:rsidRPr="000A7E01" w:rsidRDefault="008C4CCC">
      <w:pPr>
        <w:pStyle w:val="ConsPlusCell"/>
        <w:jc w:val="both"/>
      </w:pPr>
      <w:r w:rsidRPr="000A7E01">
        <w:t>│птицеводческих        │и звероводческие крестьянские       │конкретных   │</w:t>
      </w:r>
    </w:p>
    <w:p w:rsidR="008C4CCC" w:rsidRPr="000A7E01" w:rsidRDefault="008C4CCC">
      <w:pPr>
        <w:pStyle w:val="ConsPlusCell"/>
        <w:jc w:val="both"/>
      </w:pPr>
      <w:r w:rsidRPr="000A7E01">
        <w:t>│и звероводческих ферм │(фермерские) хозяйства              │указаний по  │</w:t>
      </w:r>
    </w:p>
    <w:p w:rsidR="008C4CCC" w:rsidRPr="000A7E01" w:rsidRDefault="008C4CCC">
      <w:pPr>
        <w:pStyle w:val="ConsPlusCell"/>
        <w:jc w:val="both"/>
      </w:pPr>
      <w:r w:rsidRPr="000A7E01">
        <w:t>│и комплексов,         ├────────────────────────────────────┤зооветеринар-│</w:t>
      </w:r>
    </w:p>
    <w:p w:rsidR="008C4CCC" w:rsidRPr="000A7E01" w:rsidRDefault="008C4CCC">
      <w:pPr>
        <w:pStyle w:val="ConsPlusCell"/>
        <w:jc w:val="both"/>
      </w:pPr>
      <w:r w:rsidRPr="000A7E01">
        <w:t>│птицефабрик           │в) подсобно-производственные,       │ным разрывам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│складские и вспомогательные здания  │для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│и сооружения животноводческих       │конкретных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│и звероводческих ферм               │ветеринарных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                                    │объектов)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├────────────────────────────────────┼─────────────┤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│г) административно-хозяйственная    │      60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│зона птицефабрик, птицеферм         │             │</w:t>
      </w:r>
    </w:p>
    <w:p w:rsidR="008C4CCC" w:rsidRPr="000A7E01" w:rsidRDefault="008C4CCC">
      <w:pPr>
        <w:pStyle w:val="ConsPlusCell"/>
        <w:jc w:val="both"/>
      </w:pPr>
      <w:r w:rsidRPr="000A7E01">
        <w:lastRenderedPageBreak/>
        <w:t>├──────────────────────┴────────────────────────────────────┴─────────────┤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Примечания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1. Расстояния  от   цехов   по   утилизации   трупов  и  конфискатов,│</w:t>
      </w:r>
    </w:p>
    <w:p w:rsidR="008C4CCC" w:rsidRPr="000A7E01" w:rsidRDefault="008C4CCC">
      <w:pPr>
        <w:pStyle w:val="ConsPlusCell"/>
        <w:jc w:val="both"/>
      </w:pPr>
      <w:r w:rsidRPr="000A7E01">
        <w:t>│обслуживающих  только  конкретные фермы, комплексы, могут  быть сокращены│</w:t>
      </w:r>
    </w:p>
    <w:p w:rsidR="008C4CCC" w:rsidRPr="000A7E01" w:rsidRDefault="008C4CCC">
      <w:pPr>
        <w:pStyle w:val="ConsPlusCell"/>
        <w:jc w:val="both"/>
      </w:pPr>
      <w:r w:rsidRPr="000A7E01">
        <w:t>│по согласованию с органами Россельхознадзора.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2. Зооветеринарные разрывы от ветеринарных объектов, перечисленных  в│</w:t>
      </w:r>
    </w:p>
    <w:p w:rsidR="008C4CCC" w:rsidRPr="000A7E01" w:rsidRDefault="008C4CCC">
      <w:pPr>
        <w:pStyle w:val="ConsPlusCell"/>
        <w:jc w:val="both"/>
      </w:pPr>
      <w:r w:rsidRPr="000A7E01">
        <w:t>│пунктах 1 - 4 данной  таблицы,  до  питомников  лабораторных  животных  и│</w:t>
      </w:r>
    </w:p>
    <w:p w:rsidR="008C4CCC" w:rsidRPr="000A7E01" w:rsidRDefault="008C4CCC">
      <w:pPr>
        <w:pStyle w:val="ConsPlusCell"/>
        <w:jc w:val="both"/>
      </w:pPr>
      <w:r w:rsidRPr="000A7E01">
        <w:t>│биофабрик по производству ветеринарных  препаратов, в  каждом  конкретном│</w:t>
      </w:r>
    </w:p>
    <w:p w:rsidR="008C4CCC" w:rsidRPr="000A7E01" w:rsidRDefault="008C4CCC">
      <w:pPr>
        <w:pStyle w:val="ConsPlusCell"/>
        <w:jc w:val="both"/>
      </w:pPr>
      <w:r w:rsidRPr="000A7E01">
        <w:t>│случае определяются органами Россельхознадзора и Роспотребнадзора.       │</w:t>
      </w:r>
    </w:p>
    <w:p w:rsidR="008C4CCC" w:rsidRPr="000A7E01" w:rsidRDefault="008C4CCC">
      <w:pPr>
        <w:pStyle w:val="ConsPlusCell"/>
        <w:jc w:val="both"/>
      </w:pPr>
      <w:r w:rsidRPr="000A7E01">
        <w:t>│    3. Зооветеринарные разрывы до питомников служебных собак с поголовьем│</w:t>
      </w:r>
    </w:p>
    <w:p w:rsidR="008C4CCC" w:rsidRPr="000A7E01" w:rsidRDefault="008C4CCC">
      <w:pPr>
        <w:pStyle w:val="ConsPlusCell"/>
        <w:jc w:val="both"/>
      </w:pPr>
      <w:r w:rsidRPr="000A7E01">
        <w:t>│до 50 голов составляют 200 м, свыше 50 голов - 300 м.                    │</w:t>
      </w:r>
    </w:p>
    <w:p w:rsidR="000A7E01" w:rsidRPr="000A7E01" w:rsidRDefault="000A7E01">
      <w:pPr>
        <w:pStyle w:val="ConsPlusCell"/>
        <w:jc w:val="both"/>
      </w:pPr>
    </w:p>
    <w:p w:rsidR="008C4CCC" w:rsidRPr="000A7E01" w:rsidRDefault="008C4CCC">
      <w:pPr>
        <w:pStyle w:val="ConsPlusCell"/>
        <w:jc w:val="both"/>
      </w:pPr>
      <w:r w:rsidRPr="000A7E01">
        <w:t>│    4. Зооветеринарные разрывы от ветеринарных объектов, перечисленных  в│</w:t>
      </w:r>
    </w:p>
    <w:p w:rsidR="008C4CCC" w:rsidRPr="000A7E01" w:rsidRDefault="008C4CCC">
      <w:pPr>
        <w:pStyle w:val="ConsPlusCell"/>
        <w:jc w:val="both"/>
      </w:pPr>
      <w:r w:rsidRPr="000A7E01">
        <w:t>│пунктах 1,  3  и  6  данной  таблицы,  до  муниципальных  предприятий  по│</w:t>
      </w:r>
    </w:p>
    <w:p w:rsidR="008C4CCC" w:rsidRPr="000A7E01" w:rsidRDefault="008C4CCC">
      <w:pPr>
        <w:pStyle w:val="ConsPlusCell"/>
        <w:jc w:val="both"/>
      </w:pPr>
      <w:r w:rsidRPr="000A7E01">
        <w:t>│передержке животных (приюты, гостиницы и т.п.) должны  составлять  300  м│</w:t>
      </w:r>
    </w:p>
    <w:p w:rsidR="008C4CCC" w:rsidRPr="000A7E01" w:rsidRDefault="008C4CCC">
      <w:pPr>
        <w:pStyle w:val="ConsPlusCell"/>
        <w:jc w:val="both"/>
      </w:pPr>
      <w:r w:rsidRPr="000A7E01">
        <w:t>│независимо  от  мощности   предприятий   по   передержке   животных;   до│</w:t>
      </w:r>
    </w:p>
    <w:p w:rsidR="008C4CCC" w:rsidRPr="000A7E01" w:rsidRDefault="008C4CCC">
      <w:pPr>
        <w:pStyle w:val="ConsPlusCell"/>
        <w:jc w:val="both"/>
      </w:pPr>
      <w:r w:rsidRPr="000A7E01">
        <w:t>│ветеринарно-санитарных утилизационных заводов - 1000 м.                  │</w:t>
      </w:r>
    </w:p>
    <w:p w:rsidR="008C4CCC" w:rsidRPr="000A7E01" w:rsidRDefault="008C4CCC">
      <w:pPr>
        <w:pStyle w:val="ConsPlusCell"/>
        <w:jc w:val="both"/>
      </w:pPr>
      <w:r w:rsidRPr="000A7E0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bookmarkStart w:id="6" w:name="P216"/>
      <w:bookmarkEnd w:id="6"/>
      <w:r w:rsidRPr="000A7E01">
        <w:t>3.5. Минимальные расстояния от ограждения ветеринарных объектов до других предприятий, объектов и открытых водоемов приведены в таблице 2.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2</w:t>
      </w:r>
    </w:p>
    <w:p w:rsidR="008C4CCC" w:rsidRPr="000A7E01" w:rsidRDefault="008C4CC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0A7E01" w:rsidRPr="000A7E01">
        <w:trPr>
          <w:trHeight w:val="240"/>
        </w:trPr>
        <w:tc>
          <w:tcPr>
            <w:tcW w:w="648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Наименование сельскохозяйственных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предприятий и отдельных объектов          </w:t>
            </w:r>
          </w:p>
        </w:tc>
        <w:tc>
          <w:tcPr>
            <w:tcW w:w="264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Минимальные расстоя-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ния до ветеринарных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объектов, м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       1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2 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1. Предприятия по изготовлению строительных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материалов, деталей и конструкций: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глиняного или силикатного кирпича, керамических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огнеупорных изделий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100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извести и других вяжущих материалов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200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2. Предприятия по ремонту сельскохозяйственной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техники, гаражи и пункты технического обслуживания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сельскохозяйственной техники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100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3. Межхозяйственные комбикормовые заводы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150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4. Кормоцехи, кормокухни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100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5. Предприятия по переработке: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овощей, фруктов, зерновых культур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100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молока:   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производительностью до 12 т/смену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200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производительностью более 12 т/смену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300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скота и птицы: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производительностью до 10 т/смену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300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производительностью более 10 т/смену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1000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6. Склады зерна, фруктов, картофеля и овощей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100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7. Дороги:  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железные и автомобильные федерального и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межрегионального значения I и II категории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        300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регионального значения III категории и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скотопрогоны (не связанные с проектируемым объектом)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150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внутрихозяйственные автомобильные (за исключением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подъездного пути к ветеринарному объекту)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50         </w:t>
            </w:r>
          </w:p>
        </w:tc>
      </w:tr>
      <w:tr w:rsidR="000A7E01" w:rsidRPr="000A7E01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8. Открытые водоемы (реки, озера, пруды)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500         </w:t>
            </w:r>
          </w:p>
        </w:tc>
      </w:tr>
      <w:tr w:rsidR="000A7E01" w:rsidRPr="000A7E01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Примечания                                            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1. От пунктов сбора сырья для производства мясо-костной муки и  цехов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по утилизации  трупов  животных  и  птицы,  конфискатов  до  предприятий,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объектов и открытых водоемов, указанных в таблице, расстояние должно быть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не менее 500 м.                                           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2.  Расстояние  от  ветеринарного   объекта   до  внутрихозяйственной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автомобильной дороги может  быть  сокращено  по  согласованию  с  главным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ветеринарным врачом муниципального образования, но не более чем на 40%.  </w:t>
            </w:r>
          </w:p>
        </w:tc>
      </w:tr>
    </w:tbl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3.6. Расстояние между отдельными зданиями и сооружениями ветеринарных объектов должно быть не менее противопожарных разрывов, кроме объектов, указанных в 4.8.</w:t>
      </w:r>
    </w:p>
    <w:p w:rsidR="008C4CCC" w:rsidRPr="000A7E01" w:rsidRDefault="008C4CCC">
      <w:pPr>
        <w:pStyle w:val="ConsPlusNormal"/>
        <w:ind w:firstLine="540"/>
        <w:jc w:val="both"/>
      </w:pPr>
      <w:bookmarkStart w:id="7" w:name="P285"/>
      <w:bookmarkEnd w:id="7"/>
      <w:r w:rsidRPr="000A7E01">
        <w:t>3.7. Ветеринарные объекты должны быть огорожены и отделены от ближайшего жилого района санитарно-защитной зоной.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Размеры санитарно-защитной зоны до ветеринарных объектов, входящих в состав животноводческих комплексов и ферм, определяются по СанПиН 2.2.1/2.1.1.1200-03 для этих предприятий.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 остальных случаях размер санитарно-защитной зоны объектов общехозяйственного назначения - ветлечебниц, карантинов, лечебно-санитарных, ветеринарно-профилактических и убойно-санитарных пунктов должен быть не менее 200 м, биотермических ям - 1000 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Если в соответствии с заданием на проектирование изоляторы, сооружения для обработки кожного покрова животных и ветпункты (для звероводческих хозяйств) имеют статус общехозяйственных объектов, санитарно-защитная зона для них также должна быть не менее 200 м.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4. Номенклатура ветеринарных объектов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4.1. Номенклатура и назначение ветеринарных объектов приведены в таблице 3.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3</w:t>
      </w:r>
    </w:p>
    <w:p w:rsidR="008C4CCC" w:rsidRPr="000A7E01" w:rsidRDefault="008C4CC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3960"/>
      </w:tblGrid>
      <w:tr w:rsidR="000A7E01" w:rsidRPr="000A7E01">
        <w:trPr>
          <w:trHeight w:val="240"/>
        </w:trPr>
        <w:tc>
          <w:tcPr>
            <w:tcW w:w="204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Наименование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объектов    </w:t>
            </w:r>
          </w:p>
        </w:tc>
        <w:tc>
          <w:tcPr>
            <w:tcW w:w="324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Назначение        </w:t>
            </w:r>
          </w:p>
        </w:tc>
        <w:tc>
          <w:tcPr>
            <w:tcW w:w="396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Обслуживаемые фермы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и комплексы. Место размещения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1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2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3      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1. Ветеринарная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лечебница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(ветлечебница)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Амбулаторное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стационарное лечение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животных; осуществление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профилактических,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ветеринарно-санитарных,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организационных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мероприятий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 предупреждению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ликвидации заразных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незаразных болезней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животных, а также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диагностических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исследований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Животноводство группы хозяйств,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близлежащих крестьянских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хозяйств. Строится как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общехозяйственный объект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размещается по заданию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на проектирование согласно 3.1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настоящих рекомендаций.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Размещается по заданию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проектирование    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2. Ветеринарный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пункт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(ветпункт)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Амбулаторное и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стационарное лечение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животных, зверей и птиц;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проведение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профилактических 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ветеринарно-санитарных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мероприятий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Животноводческие,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>звероводческие и птицеводческие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фермы и комплексы согласно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данным таблицы 4 настоящих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методических рекомендаций,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близлежащие крестьянские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хозяйства. Размещается на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территории обслуживаемого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комплекса, фермы. По заданию на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проектирование в звероводческих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хозяйствах строится как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общехозяйственный объект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>3. Ветеринарно-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профилактичес-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кий пункт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Ветеринарная обработка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 (вакцинация,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массовые диагностические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исследования,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обезроживание, расчистка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копыт и проведение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лечебных процедур)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Предприятия крупного рогатого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скота с беспривязным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содержанием животных,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откормочные площадки;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овцеводческие и козоводческие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фермы и комплексы. Строится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 заданию на проектирование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размещается на территории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обслуживаемого объекта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4. Лечебно-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санитарный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пункт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Амбулаторное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стационарное лечение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животных; проведение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профилактических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ветеринарно-санитарных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мероприятий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хозяйствах с отгонным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животноводством для ферм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комплексов крупного рогатого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скота, овцеводческих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козоводческих при пастбищной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системе содержания. Размещается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отгонных пастбищах. По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заданию на проектирование может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быть размещен на центральной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усадьбе вместо ветлечебницы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5. Ветеринарная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лаборатория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(ветлаборато-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рия)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Осуществление диагности-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ческих исследований;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контроль за санитарным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качеством проводимой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дезинфекции; проведение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профилактических,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лечебных и ветеринарно-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санитарных мероприятий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Свиноводческие предприятия -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откормочные и с законченным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производственным циклом - при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откорме 54 тыс. и более свиней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год, птицеводческие товарные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(кроме ферм с поголовьем менее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50 тыс. кур, индеек или уток)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племенные хозяйства,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звероводческие хозяйства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 поголовьем самок основного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стада зверей более 15 тыс.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голов. Размещается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территории обслуживаемого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объекта              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6. Убойно-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санитарный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пункт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(санитарная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бойня)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Вынужденный убой животных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птиц. Вскрытие 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утилизация трупов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Животноводческие фермы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комплексы по выращиванию,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доращиванию и откорму молодняка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крупного рогатого скота,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свиноводческие откормочные и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 законченным производственным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циклом, овцеводческие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козоводческие фермы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комплексы, птицефабрики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птицеводческие фермы.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Общехозяйственный убойно-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санитарный пункт размещается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согласно п. 3.1, фермский -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п. 4.8 настоящих методических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рекомендаций (по заданию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проектирование)   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7. Убойная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площадка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Вынужденный убой животных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птиц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Животноводческие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птицеводческие фермы.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Размещается на территории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обслуживаемого объекта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8. Сооружения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для обработки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кожного покрова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Обработка кожного покрова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  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противопаразитарными и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дезинфицирующими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препаратами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Мясные и мясные репродукторные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фермы крупного рогатого скота,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овцеводческие и козоводческие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фермы, другие - в случаях,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оговоренных заданием на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проектирование (при содержании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 с использованием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пастбищ и при отсутствии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лечебно-санитарного пункта).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В зоне отгонного животноводства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размещаются, как правило, как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объект общехозяйственного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назначения с учетом удобного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обслуживания всех или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нескольких ферм хозяйства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(на скотопрогонах к пастбищу,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составе сооружений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лечебно-санитарного пункта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или на участках, где организуют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стрижку овец и коз); в других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зонах - как фермский объект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9. Карантинное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помещение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(карантин)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Прием, ветеринарно-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санитарная обработка,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передержка, проведение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диагностических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исследований и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лечебно-профилактических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обработок животных,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поступающих на ферму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(комплекс) и ввозимых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другие хозяйства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для племенных и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пользовательных целей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Животноводческие фермы 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комплексы при комплектовании их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поголовьем животных из разных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хозяйств. Общехозяйственный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карантин размещают согласно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п. 3.1; обслуживающий одно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предприятие - по п. 4.8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настоящих методических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рекомендаций         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10. Пункт сбора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сырья для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производства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мясо-костной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муки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Сбор и кратковременное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хранение трупов животных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Все комплексы и фермы,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крестьянские хозяйства и личные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подсобные хозяйства.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Размещается согласно п. 3.1 и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п. 3.4 настоящих методических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рекомендаций         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11. Изолятор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Временное содержание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больных или подозреваемых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заболевании заразными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(инфекционными,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инвазионными) болезнями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Животноводческие (кроме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откормочных свиноводческих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крупного рогатого скота),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звероводческие и кролиководчес-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кие фермы и комплексы.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Размещается в составе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ветлечебницы. При отсутствии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ветлечебницы по заданию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проектирование может быть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размещен на территории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обслуживаемой фермы (комплекса)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12. Въездной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дезбарьер под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навесом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Дезинфекция, дезинвазия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колес транспортных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средств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Дезбарьер с подогревом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дезраствора размещается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главном въезде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на территорию животноводческих,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звероводческих ферм и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комплексов, при отсутствии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дезбарьера при въезде в зоны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содержания птицы, инкубатория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и цеха убоя птицы, птицефабрик,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птицеводческих ферм,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общехозяйственных ветобъектов;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ветеринарно-санитарных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утилизационных заводов.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Дезбарьер без подогрева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дезраствора размещается при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въезде в зону хранения кормов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животноводческих ферм, убойно-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санитарного пункта птицефабрик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птицеводческих ферм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13. Дезбарьер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входной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Дезинфекция и дезинвация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обуви входящих в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ветеринарные объекты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и в здания для содержания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животных, зверей и птицы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Размещается перед входом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ветеринарные объекты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производственные здания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14. Дезинфек-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ционный блок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(дезблок)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Дезинфекция, дезинвазия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транспортных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средств и тары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Размещается на главном въезде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территорию птицеводческих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крупных свиноводческих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комплексов (54 тыс. и более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выращивания и откорма свиней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год)               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15. Ветери-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нарно-санитар-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ный пропускник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Санитарная обработка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обслуживающего персонала,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а также дезинфекция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их одежды и обуви;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дезинфекция транспортных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средств и тары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территории обслуживаемой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фермы или комплекса (на линии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ограждения) животноводческие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птицеводческие фермы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комплексы. Размещается при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главном въезде на территорию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фермы (комплекса). На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птицефабриках, имеющих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обособленные зоны (санитарные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блоки), размещается при входе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каждую обособленную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производственную зону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16. Биотерми-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ческая яма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Биотермическое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обеззараживание трупов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 и биологических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отходов в случаях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отсутствия особо опасных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инфекций и инвазий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Строится как общехозяйственный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объект по заданию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проектирование    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17. Площадка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 твердым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покрытием для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контейнеров для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сбора трупов,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конфискатов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Хранение трупов животных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биологических отходов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в случае отсутствия особо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опасных инфекций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инвазий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Строится на территории: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крестьянских (фермерских)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хозяйств по заданию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проектирование;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- звероводческих ферм          </w:t>
            </w:r>
          </w:p>
        </w:tc>
      </w:tr>
      <w:tr w:rsidR="000A7E01" w:rsidRPr="000A7E0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18. Ветери-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нарно-санитар-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ный утилиза-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ционный завод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по производству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мясо-костной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муки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Переработка трупов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животных, конфискатов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других биологических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отходов в мясо-костную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муку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Все комплексы и фермы,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крестьянские хозяйства и скот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индивидуальных владельцев.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Размещается как 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межхозяйственный или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муниципальный объект           </w:t>
            </w:r>
          </w:p>
        </w:tc>
      </w:tr>
    </w:tbl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4.2. К ветеринарным объектам общехозяйственного назначения относятся: ветлечебница, лечебно-санитарный пункт, ветеринарно-профилактический пункт, биотермическая яма, убойно-</w:t>
      </w:r>
      <w:r w:rsidRPr="000A7E01">
        <w:lastRenderedPageBreak/>
        <w:t>санитарный пункт, карантин; в звероводческих хозяйствах - ветпункт.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При отсутствии в хозяйстве ветлечебницы или лечебно-санитарного пункта по заданию на проектирование могут быть предусмотрены общехозяйственные сооружения для обработки кожного покрова животных и изолятор для животных, больных заразными болезнями.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4.3. Убойно-санитарный пункт предусматривается на следующих фермах и комплексах: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на комплексах по производству говядины на 6000 и более скотомест;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на фермах и комплексах по выращиванию нетелей на 6000 и более скотомест (при комплектации телятами в возрасте 14 - 20 дней);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на фермах и комплексах по выращиванию нетелей на 4500 и более скотомест (при комплектации молодняком в возрасте 6 месяцев);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на свиноводческих откормочных и с законченным производственным циклом комплексах при годовом откорме 54 тыс. и более свиней в год;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на птицефабриках и птицеводческих фермах.</w:t>
      </w:r>
    </w:p>
    <w:p w:rsidR="008C4CCC" w:rsidRPr="000A7E01" w:rsidRDefault="008C4CCC">
      <w:pPr>
        <w:pStyle w:val="ConsPlusNormal"/>
        <w:ind w:firstLine="540"/>
        <w:jc w:val="both"/>
      </w:pPr>
      <w:bookmarkStart w:id="8" w:name="P518"/>
      <w:bookmarkEnd w:id="8"/>
      <w:r w:rsidRPr="000A7E01">
        <w:t>4.4. Размеры карантина определяются в зависимости от циклограммы поступления и движения поголовья из расчета продолжительности карантинирования каждой группы поступающих животных в изолированных секциях в течение 30 дней и периода санитарной обработки и дезинфекции освобождающихся помещений не менее 5 дней. Профилактические перерывы в технологическом цикле выращивания и содержания крупного рогатого скота, свиней, овец, коз и других видов животных для производственных зданий должны быть равными 5 дням при соблюдении принципа используемых помещений "все занято - все свободно".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Вместимость изолированных секций в карантине не должна превышать вместимости секций, предусмотренной для различных групп животных соответствующими методическими рекомендациями по технологическому проектированию и нормами технологического проектирования. Для предприятий по выращиванию ремонтных телок вместимость изолированных секций в карантине следует принимать не более 60 голов.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 период карантинирования перемещение (переход) животных из карантина в другие животноводческие помещения, а также в другие секции и станки карантинного отделения не допускается.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На комплексах по выращиванию ремонтных телок, а также по выращиванию и откорму молодняка крупного рогатого скота допускается совмещение периода карантинирования с периодом выращивания телят с 14 - 20-дневного до 3-, 4-месячного возраста (период выпойки молока или ЗЦМ) с соответствующим увеличением в карантине числа секций для осуществления принципа "все занято - все свободно".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На фермах и комплексах по выращиванию и откорму крупного рогатого скота, выращиванию ремонтных телок и бычков и на откормочных свиноводческих, овцеводческих и козоводческих комплексах при поступлении на них животных из специально закрепленных хозяйств допускается карантинирование животных в изолированных секциях основных производственных зданий.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4.5. В этом случае отделение для приема и санитарной обработки поступающих животных следует размещать в составе производственных зданий на границе фермы с таким расчетом, чтобы скот поступал через отделение санитарной обработки без заезда транспорта на территорию фермы, комплекса.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4.6. Содержание животных в карантине (кроме коров и нетелей) должно соответствовать системам содержания, принятым на фермах и комплексах, обслуживаемых этим карантином. Коров и нетелей в карантине, как правило, следует содержать на привязи.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При групповом содержании группы животных единовременного поступления содержатся в изолированных секциях. Перегородки между клетками и станками, а также между денниками в карантине должны выполняться сплошными.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4.7. Капитальные и эксплуатационные затраты по карантинам должны быть учтены в проектно-сметной документации на строительство и в расчетах экономической эффективности обслуживаемых ферм и комплексов, предприятий и объектов.</w:t>
      </w:r>
    </w:p>
    <w:p w:rsidR="008C4CCC" w:rsidRPr="000A7E01" w:rsidRDefault="008C4CCC">
      <w:pPr>
        <w:pStyle w:val="ConsPlusNormal"/>
        <w:ind w:firstLine="540"/>
        <w:jc w:val="both"/>
      </w:pPr>
      <w:bookmarkStart w:id="9" w:name="P527"/>
      <w:bookmarkEnd w:id="9"/>
      <w:r w:rsidRPr="000A7E01">
        <w:t xml:space="preserve">4.8. Карантин и убойно-санитарный пункт, предназначенные для обслуживания одного предприятия, могут размещаться на одной площадке с этим предприятием. При этом они должны располагаться отдельно друг от друга на расстоянии не менее 50 м, быть огорожены сплошным забором высотой 2 м с цоколем, заглубленным в землю не менее чем на 0,2 м, иметь </w:t>
      </w:r>
      <w:r w:rsidRPr="000A7E01">
        <w:lastRenderedPageBreak/>
        <w:t>самостоятельный въезд (выезд) на дорогу общего пользования.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 товарных и племенных птицеводческих хозяйствах яичного и мясного направления, согласно технологии которых планируется завоз племенного молодняка из других хозяйств и зарубежных стран, предусматривается строительство карантинного помещения для изолированного выращивания птицы. Оно располагается в отдельной зоне на расстоянии не менее 500 м от основного поголовья. Зона должна быть огорожена, иметь въездной дезбарьер и санпропускник для персонала. Вместимость помещения определяется заданием на проектирование.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4.9. На фермах и комплексах, не имеющих убойно-санитарного пункта, расположенных в зоне деятельности ветеринарно-санитарных утилизационных заводов по производству мясо-костной муки, пункты сбора сырья для производства мясо-костной муки предусматриваются как общехозяйственные объекты.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 крестьянских (фермерских) хозяйствах предусматриваются площадки с твердым покрытием для контейнеров, в которых осуществляется кратковременное хранение трупов и конфискатов с последующей транспортировкой их на ветеринарно-санитарный утилизационный завод транспортом хозяйства в соответствии с "Ветеринарно-санитарными правилами сбора, утилизации и уничтожения биологических отходов".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4.10. Биотермическая яма предусматривается в случае, когда фермы и комплексы расположены вне зоны деятельности ветеринарно-санитарного утилизационного завода и не имеют цеха по переработке биологических отходов.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4.11. Перечень ветеринарных объектов, которые должны предусматриваться в составе различных животноводческих, звероводческих и птицеводческих ферм и комплексов, а также крестьянских (фермерских) хозяйств, приведен в таблице 4.</w:t>
      </w:r>
    </w:p>
    <w:p w:rsidR="008C4CCC" w:rsidRPr="000A7E01" w:rsidRDefault="008C4CCC">
      <w:pPr>
        <w:sectPr w:rsidR="008C4CCC" w:rsidRPr="000A7E01" w:rsidSect="000B5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bookmarkStart w:id="10" w:name="P534"/>
      <w:bookmarkEnd w:id="10"/>
      <w:r w:rsidRPr="000A7E01">
        <w:t>Таблица 4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┌─────────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Предприятия,   │Размер   │                                        Ветеринарные объекты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крестьянские   │фермы,   ├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хозяйства    │комп-    │Вет-  │Вет- │Ветери-│Лечебно-│Вет- │Убойно-│Убой-│Сооруже-│Каран-│Дезин-│Въезд-│Въезд-│Био-  │Площад-│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│лекса,   │лечеб-│пункт│нарно- │санитар-│лабо-│сани-  │ная  │ния для │тинное│фекци-│ной   │ной   │терми-│ка с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│предпри- │ница  │     │профи- │ный     │рато-│тарный │пло- │обра-   │поме- │онный │дез-  │дез-  │ческая│твердым│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│ятия,    │      │     │лакти- │пункт   │рия  │пункт  │щадка│ботки   │щение │блок  │барьер│барьер│яма   │покры-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│крестьян-│      │     │ческий │        │     │       │     │кожного │      │      │с     │      │      │тием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│ского    │      │     │пункт  │        │     │       │     │покрова │      │      │подо- │      │      │для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│(фермерс-│      │     │       │        │     │       │     │животных│      │      │гревом│      │      │контей-│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│кого)    │      │     │       │        │     │       │     │        │      │      │рас-  │      │      │неров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│хозяйства│      │     │       │        │     │       │     │        │      │      │твора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1        │    2    │  3   │  4  │   5   │   6    │  7  │   8   │  9  │   10   │  11  │  12  │  13  │  14  │  15  │  16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А. Фермы и комплексы крупного рогатого скота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│1. По производ-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│ству молока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│а) крестьянские  │8 - 50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│коров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│51 - 100 │  -   │  -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│коров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фермы         │200 - 800│  -   │  +  │   -   │   -    │  -  │   -   │  X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комплексы      │коров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│800 коров│  -   │  -  │   +   │   -    │  -  │   -   │  +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│и более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 беспри-│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│вязным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│содер-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│жанием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│То же, с │  -   │  +  │   -   │   -    │  -  │   -   │  +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│привязным│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│содер-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│жанием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│2. Мясные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полным оборотом│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│стада и 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│репродукторные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│а) крестьянские  │8 - 50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│коров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│51 - 100 │  -   │  -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│коров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фермы         │200 -    │  -   │  +  │   -   │   -    │  -  │   X   │  -  │   -    │  -   │  +   │  -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комплексы      │     1200│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│коров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│3. По выращиванию│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│нетелей 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│а) крестьянские  │50 - 100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│101 - 500│  -   │  -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фермы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комплексы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с 14 - 20 дней │600 -    │  -   │  +  │   -   │   -    │  -  │   -   │  X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│до 6 - 7-месячной│     6000│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│стельности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6-месячного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│возраста до      │450 -    │  -   │  +  │   -   │   -    │  -  │   -   │  X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│6 - 7-месячной   │     4500│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│стельности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│4. По производ-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│ству говядины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│а) крестьянские  │50 - 100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│по выращиванию   │101 - 500│  -   │  -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│телят,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│доращиванию и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│откорму молодняка│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│крупного рогатого│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│скота   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комплексы     │1000 -   │  -   │  -  │   -   │   -    │  -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фермы          │     5000│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│по выращиванию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│телят,  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│доращиванию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откорму        │Более    │  -   │  -  │   +   │   -    │  -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│молодняка с      │5000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│14 - 20-дневного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│до      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│13 - 18-месячного│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│возраста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│в) комплексы     │1000 -   │  -   │  -  │   -   │   -    │  -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фермы по       │     5000│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│доращиванию и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│откорму молодняка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│молочных и мясных│Более    │  -   │  -  │   +   │   -    │  -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│пород с 6- до    │5000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│16 - 18-месячного│скотомест│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│возраста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│г) по откорму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│крупного рогатого│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│скота   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крестьянские   │50 - 100 │  -   │  -  │   -   │   -    │  -  │   -   │  -  │   -    │  -   │  -   │  -   │  +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│101 - 500│  -   │  -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фермы          │1000 -   │  -   │  +  │   -   │   -    │  -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комплексы      │     5000│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│Более    │  -   │  +  │   -   │   -    │  -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│5000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│5. Откормочные   │1000 -   │  -   │  +  │   -   │   -    │  -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│площадки         │     5000│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│Более    │  -   │  +  │   -   │   -    │  -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│5000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  Б. Свиноводческие фермы и комплексы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│1. Племенные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│а) крестьянские  │8 - 80   │  -   │  -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│средне-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│годовых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│свино-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фермы         │150 - 600│  -   │  +  │   -   │   -    │  -  │   -   │  X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комплексы      │средне-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│годовых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│свино-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│2. Товарные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│а) репродукторные│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крестьянские   │100 -    │  -   │  -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     1000│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│поросят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 год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фермы и        │3 - 12   │  -   │  +  │   -   │   -    │  -  │   -   │  X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│комплексы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│поросят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 год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│Более    │  -   │  +  │   -   │   -    │  -  │   -   │  +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│12 тыс.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│поросят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 год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откормочные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крестьянские   │100 - 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     2000│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                 │в год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фермы и        │Менее    │  -   │  +  │   -   │   -    │  -  │   -   │  +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│комплексы        │24 тыс.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│откорма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 год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│От 24 до │  -   │  -  │   -   │   -    │  +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│54 тыс.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│откорма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 год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│более    │  -   │  -  │   -   │   -    │  +  │   +   │  -  │   -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│54 тыс.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│откорма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 год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│3. Селекционно-  │    X    │  X   │  -  │   -   │   -    │  +  │   +   │  -  │   -    │  +   │  +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│гибридные центры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В. Овцеводческие (всех направлений продуктивности) фермы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              и комплексы         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│1. Специализиро-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│ванные  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│а) крестьянские  │50 - 500 │  -   │  -  │   -   │   -    │  -  │   -   │  -  │   X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маточные фермы│500 -    │  -   │  +  │   -   │   -    │  -  │   -   │  -  │   +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комплексы      │     3000│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│Свыше    │  -   │  -  │   +   │   -    │  -  │   -   │  +  │   +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│3000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выращивания    │1,0 - 6,0│  -   │  +  │   -   │   -    │  -  │   +   │  -  │   +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│ремонтного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│молодняка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                 │Более    │  -   │  -  │   +   │   -    │  -  │   +   │  -  │   +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│6,0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│- откормочные    │1,0 - 5,0│  -   │  +  │   -   │   -    │  -  │   -   │  +  │   +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│Более    │  -   │  -  │   +   │   -    │  -  │   -   │  +  │   +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│5,0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CCC" w:rsidRPr="000A7E01" w:rsidRDefault="008C4CC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18"/>
        </w:rPr>
      </w:pPr>
    </w:p>
    <w:p w:rsidR="000A7E01" w:rsidRPr="000A7E01" w:rsidRDefault="000A7E01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│2. Неспециализи- │         │  -   │  -  │   +   │   -    │  -  │   -   │  +  │   +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│рованные 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законченным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│оборотом стада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│а) крестьянские  │0,15 -   │  -   │  -  │   -   │   -    │  -  │   -   │  -  │   X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│1,0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фермы         │Более    │  -   │  -  │   +   │   -    │  -  │   -   │  +  │   +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комплексы      │1,0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│Более    │  -   │  -  │   +   │   -    │  -  │   -   │  +  │   +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│2,0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│скотомест│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Г. Козоводческие (всех направлений продуктивности) фермы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              и комплексы         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│1. Специализиро- │0,1 -    │  -   │  +  │   -   │   -    │  -  │   -   │  +  │   +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│ванные           │2,5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│Свыше    │  -   │  -  │   +   │   -    │  -  │   +   │  -  │   +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│2,5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│Свыше    │  -   │  -  │   +   │   -    │  -  │   +   │  -  │   +    │  -   │  -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            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CCC" w:rsidRPr="000A7E01" w:rsidRDefault="008C4CCC" w:rsidP="000A7E01">
      <w:pPr>
        <w:pStyle w:val="ConsPlusCell"/>
        <w:jc w:val="both"/>
        <w:rPr>
          <w:sz w:val="18"/>
        </w:rPr>
      </w:pPr>
      <w:r w:rsidRPr="000A7E01">
        <w:rPr>
          <w:sz w:val="18"/>
        </w:rPr>
        <w:t xml:space="preserve">    </w:t>
      </w:r>
    </w:p>
    <w:p w:rsidR="000A7E01" w:rsidRPr="000A7E01" w:rsidRDefault="000A7E01" w:rsidP="000A7E01">
      <w:pPr>
        <w:pStyle w:val="ConsPlusCell"/>
        <w:jc w:val="both"/>
        <w:rPr>
          <w:sz w:val="2"/>
          <w:szCs w:val="2"/>
        </w:rPr>
      </w:pP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│3. Крестьянские  │50 - 500 │  -   │  -  │   -   │   -    │  -  │   -   │  -  │   X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      Д. Коневодческие предприятия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│1. Племенные     │До       │  -   │  X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конюшенным     │100 кобыл│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культурно-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│табунным         │Свыше    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│содержанием      │100 кобыл│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│2. Товарные      │Свыше    │  -   │  X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│мясные и кумысные│100 кобыл│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табунным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│содержанием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│3. Крестьянские  │5 - 20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│кобыл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конюшенным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│содержанием      │    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    Е. Верблюдоводческие предприятия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│1. Племенные     │До 100   │  -   │  +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│верблюдо-│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│Свыше 100│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│верблюдо-│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│До 400   │  -   │  +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│верблюдо-│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CCC" w:rsidRPr="000A7E01" w:rsidRDefault="008C4CCC" w:rsidP="000A7E01">
      <w:pPr>
        <w:pStyle w:val="ConsPlusCell"/>
        <w:jc w:val="both"/>
        <w:rPr>
          <w:sz w:val="18"/>
        </w:rPr>
      </w:pPr>
      <w:r w:rsidRPr="000A7E01">
        <w:rPr>
          <w:sz w:val="18"/>
        </w:rPr>
        <w:t xml:space="preserve">    </w:t>
      </w:r>
    </w:p>
    <w:p w:rsidR="000A7E01" w:rsidRPr="000A7E01" w:rsidRDefault="000A7E01" w:rsidP="000A7E01">
      <w:pPr>
        <w:pStyle w:val="ConsPlusCell"/>
        <w:jc w:val="both"/>
        <w:rPr>
          <w:sz w:val="2"/>
          <w:szCs w:val="2"/>
        </w:rPr>
      </w:pP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│б) мясные        │До 100   │  -   │  X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│верблюдо-│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            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│До 600   │  -   │  +  │   -   │   -    │  -  │   -   │  -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│верблюдо-│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│маток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Ж. Звероводческие и кролиководческие фермы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│1. Фермы малой   │Самок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│мощности         │основного│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│стада,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до:│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│300 норок│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│120 лисиц│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│120   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│песцов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│100   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│соболей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│200   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│нутрий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│300   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│хорьков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│300   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│ондатр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│2. Звероводческие│Поголовье│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кролиководчес- │самок: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│кие фермы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│0,3 -    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│20,0 тыс.│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│норок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│150 -    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│1500 лис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│200 -    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     1500│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│песцов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│0,2 -    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│6,0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│соболей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│0,3 -    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│3,0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│кроликов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│0,2 -    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│3,0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│нутрий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│0,3 -    │  -   │  +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│6,0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│хорьков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│Поголовье│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│самок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│свыше: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│- 20,0   │  -   │  +  │   -   │   -    │  X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│норок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│- 15,0   │  -   │  +  │   -   │   -    │  X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│лисиц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│- 1,5    │  -   │  +  │   -   │   -    │  X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│песцов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│- 6,0    │  -   │  +  │   -   │   -    │  X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│соболей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│- 3,0    │  -   │  +  │   -   │   -    │  X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│кроликов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│- 3,0    │  -   │  +  │   -   │   -    │  X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│нутрий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                 │- 6,0    │  -   │  +  │   -   │   -    │  X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│хорьков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     И. Птицеводческие предприятия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│1. Товарные фермы│От 20,0  │  -   │  +  │   -   │   -    │  -  │   -   │  +  │   -    │  -   │  -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│для содержания   │до 50,0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│птицы всех видов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├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│От 50    │  -   │  X  │   -   │   -    │  +  │   -   │  -  │   -    │  -   │  +   │  +   │  -   │  +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│до 250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│2. Птицефабрики  │Более    │  -   │  +  │   -   │   -    │  +  │   +   │  -  │   -    │  +   │  +   │  +   │  -   │  -   │   -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│товарные         │250 тыс.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│и племенные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│3. Инкубационно- │Всех     │  -   │  -  │   -   │   -    │  -  │   -   │  -  │   -    │  -   │  +   │  -   │  -   │  +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│птицеводческие   │типораз-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│станции          │меров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┼─────────┼──────┼─────┼───────┼────────┼─────┼───────┼─────┼────────┼──────┼──────┼──────┼──────┼──────┼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│4. Крестьянские  │От 50    │  -   │  -  │   -   │   -    │  -  │   -   │  -  │   -    │  -   │  -   │  -   │  +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│(фермерские)     │тыс.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       │голов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│всех 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│видов   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  К. Станции искусственного осеменения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┬─────────┬──────┬─────┬───────┬────────┬─────┬───────┬─────┬────────┬──────┬──────┬──────┬──────┬──────┬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│Всех     │  -   │  -  │   -   │   -    │  -  │   -   │  -  │   -    │  -   │  -   │  +   │  -   │  -   │   +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             │размеров │      │     │       │        │     │       │     │        │      │      │      │      │      │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├─────────────────┴─────────┴──────┴─────┴───────┴────────┴─────┴───────┴─────┴────────┴──────┴──────┴──────┴──────┴──────┴───────┤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Примечания                                     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1. Под знаком "X" следует читать: "по заданию на проектирование".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2. Биотермическая яма может использоваться близлежащими  крестьянскими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│(фермерскими)   хозяйствами   и  гражданами,  проживающими  на  территории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│хозяйства и имеющими животных в личном пользовании.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3. В  звероводческих  хозяйствах  с  поголовьем  самок основного стада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│более  15 тыс.  голов   по  заданию  на  проектирование  предусматривается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│ветеринарная лаборатория.                          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4. Более  подробная  номенклатура  и  направленность животноводческих,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│звероводческих   и   птицеводческих   ферм  и  комплексов  и  крестьянских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lastRenderedPageBreak/>
        <w:t>│(фермерских)     хозяйств      приведены       в     РД-АПК 1.10.01.02-10,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│РД-АПК 1.10.01.03-12,    РД-АПК 1.10.02.04-12,     НТП-АПК 1.10.02.001-00,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│НТП-АПК 1.10.06.001-00,  НТП-АПК 1.10.06.002-00,   НТП-АПК 1.10.05.001-01,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│РД-АПК 1.10.03.02-12,    НТП-АПК 1.10.11.001-00,     РД-АПК 1.10.03.01-11,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│НТП-АПК 1.10.04.001-00,  НТП-АПК 1.10.04.002-02,   НТП-АПК 1.10.04.003-03,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│НТП-АПК 1.10.07.003-02.                                                                                                          │</w:t>
      </w:r>
    </w:p>
    <w:p w:rsidR="008C4CCC" w:rsidRPr="000A7E01" w:rsidRDefault="008C4CC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E01" w:rsidRPr="000A7E01" w:rsidRDefault="000A7E01">
      <w:pPr>
        <w:pStyle w:val="ConsPlusCell"/>
        <w:jc w:val="both"/>
        <w:rPr>
          <w:sz w:val="18"/>
        </w:rPr>
      </w:pP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5. Состав и размеры санитарно-бытовых  помещений  (ветсанпропускников)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│для обслуживающего персонала ферм и комплексов  назначают  в  соответствии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ОСН-АПК 2.10.14.001-04 (приложение 2) и п. 5.4.3 настоящих  методических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│рекомендаций.                                      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При  этом  размещать  санитарно-бытовые  помещения  следует  при входе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│на территорию фермы  (комплекса)  или  обособленных  производственных  зон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обеспечением санитарной обработки всего персонала и посетителей.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6. В случае  размещения  ветеринарной  лечебницы  при  одной  из  ферм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 соответствии с п. 3.1 настоящих методических рекомендаций на этой  ферме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│ветеринарный пункт может не предусматриваться.     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7. На  фермах  с  поголовьем  менее  указанного  в  данной  таблице по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│заданию  на  проектирование   в  одном   из   производственных   помещений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│предусматривается ветеринарная аптека  с  кладовыми  для  биопрепаратов  и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│дезсредств.                                        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8. Планировочные решения и оборудование  ветеринарно-профилактического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│пункта  для   крупного  рогатого  скота  должны  обеспечивать  возможность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│проведения массовых профилактических обработок животных.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9. Дезинфекция тары на товарных птицефермах с  поголовьем  до  50 тыс.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│кур,  индеек   или   уток   производится   в    помещении,  сблокированном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│с одним из производственных помещений фермы и имеющим изолированный вход.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    10. В зонах отгонного овцеводства и козоводства животные обслуживаются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│общехозяйственным лечебно-санитарным пунктом.                         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sectPr w:rsidR="008C4CCC" w:rsidRPr="000A7E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lastRenderedPageBreak/>
        <w:t>5. Номенклатура зданий и сооружений,</w:t>
      </w:r>
    </w:p>
    <w:p w:rsidR="008C4CCC" w:rsidRPr="000A7E01" w:rsidRDefault="008C4CCC">
      <w:pPr>
        <w:pStyle w:val="ConsPlusNormal"/>
        <w:jc w:val="center"/>
      </w:pPr>
      <w:r w:rsidRPr="000A7E01">
        <w:t>состав и нормы площади ветеринарных объектов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2"/>
      </w:pPr>
      <w:r w:rsidRPr="000A7E01">
        <w:t>5.1. Номенклатура основных производственных зданий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5.1.1. Номенклатура основных производственных зданий, примерный состав помещений и нормы их площади приведены в таблице 5.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5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Cell"/>
        <w:jc w:val="both"/>
      </w:pPr>
      <w:r w:rsidRPr="000A7E01">
        <w:t>┌───────────────────────┬──────────────────────────────┬──────────────────┐</w:t>
      </w:r>
    </w:p>
    <w:p w:rsidR="008C4CCC" w:rsidRPr="000A7E01" w:rsidRDefault="008C4CCC">
      <w:pPr>
        <w:pStyle w:val="ConsPlusCell"/>
        <w:jc w:val="both"/>
      </w:pPr>
      <w:r w:rsidRPr="000A7E01">
        <w:t>│     Наименование      │       Примерный состав       │  Норма площади   │</w:t>
      </w:r>
    </w:p>
    <w:p w:rsidR="008C4CCC" w:rsidRPr="000A7E01" w:rsidRDefault="008C4CCC">
      <w:pPr>
        <w:pStyle w:val="ConsPlusCell"/>
        <w:jc w:val="both"/>
      </w:pPr>
      <w:r w:rsidRPr="000A7E01">
        <w:t>│ ветеринарных объектов │  производственных помещений  │  помещений, м2   │</w:t>
      </w:r>
    </w:p>
    <w:p w:rsidR="008C4CCC" w:rsidRPr="000A7E01" w:rsidRDefault="008C4CCC">
      <w:pPr>
        <w:pStyle w:val="ConsPlusCell"/>
        <w:jc w:val="both"/>
      </w:pPr>
      <w:r w:rsidRPr="000A7E01">
        <w:t>│и номенклатура основных│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│зданий, сооружений или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отделений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1           │              2               │        3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bookmarkStart w:id="11" w:name="P1043"/>
      <w:bookmarkEnd w:id="11"/>
      <w:r w:rsidRPr="000A7E01">
        <w:t>│1. Ветеринарная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│лечебница      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│а) амбулатория         │Комната специалистов   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│Манеж-приемная                │     30 - 40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│Диагностический кабинет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│Аптека                 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биопрепаратов    │        12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│(с холодильником)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│Моечная стерилизационная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│Инвентарная                   │         6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│Вскрывочная                   │         6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│б) стационар           │Помещение для содержания      │    По расчету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│больных животных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│Инвентарная                   │         6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│Фуражная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│в) изолятор            │Помещение для содержания      │    По расчету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│больных животных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│Инвентарная                   │         6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│Фуражная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для проведения      │        12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│лечебных процедур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│г) склад дезсредств    │Кладовая для дезсредств       │        20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│2. Ветеринарный пункт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│а) амбулатория         │Комната специалистов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lastRenderedPageBreak/>
        <w:t>│                       │Манеж-приемная                │      20 - 30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│Аптека  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биопрепаратов    │         6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│(с холодильником)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│Моечная-стерилизационная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│Вскрывочная                   │     10 - 12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дезсредств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│б) стационар           │Помещение для содержания      │    По расчету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│больных животных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│Инвентарная                   │        6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│Фуражная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│3. Ветеринарно-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│профилактический пункт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│а) амбулатория         │Комната специалистов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│Аптека                 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биопрепаратов    │        6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│(с холодильником)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дезсредств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для обработки       │     50 - 60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│животных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│Вскрывочная                   │     10 - 12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│Загоны-накопители для животных│На 1 технологичес-│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│перед обработкой и после      │кую группу из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│обработки                     │расчета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│1,6 - 1,8 м2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│на голову крупного│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│рогатого скота;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│0,4 м2 - на голову│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│мелкого скота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│б) стационар           │Помещение для содержания      │    По расчету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│больных животных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│Инвентарная                   │        6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│Фуражная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E01" w:rsidRPr="000A7E01" w:rsidRDefault="008C4CCC" w:rsidP="000A7E01">
      <w:pPr>
        <w:pStyle w:val="ConsPlusCell"/>
        <w:jc w:val="both"/>
      </w:pPr>
      <w:r w:rsidRPr="000A7E01">
        <w:t xml:space="preserve">    </w:t>
      </w:r>
    </w:p>
    <w:p w:rsidR="008C4CCC" w:rsidRPr="000A7E01" w:rsidRDefault="008C4CCC" w:rsidP="000A7E01">
      <w:pPr>
        <w:pStyle w:val="ConsPlusCell"/>
        <w:jc w:val="both"/>
      </w:pPr>
      <w:r w:rsidRPr="000A7E01">
        <w:t>│4. Лечебно-санитарный  │Комната специалистов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│пункт          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│а) амбулатория         │Манеж-приемная                │     20 - 30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│Вскрывочная с диагностическим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│кабинетом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│Аптека  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lastRenderedPageBreak/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│Моечная-стерилизационная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биопрепаратов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│(с холодильником)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дезсредств       │     15 - 20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│б) стационар           │Помещение для содержания      │    По расчету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│больных животных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│Инвентарная                   │        6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│Фуражная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│в) изолятор            │Помещение для содержания      │    По расчету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│больных животных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│Инвентарная                   │        6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│Фуражная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для проведения      │        12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│лечебных процедур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├───────────────────────┼──────────────────────────────┴──────────────────┤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│г) сооружения для      │      Состав и площади помещений - см. п. 8      │</w:t>
      </w:r>
    </w:p>
    <w:p w:rsidR="008C4CCC" w:rsidRPr="000A7E01" w:rsidRDefault="008C4CCC">
      <w:pPr>
        <w:pStyle w:val="ConsPlusCell"/>
        <w:jc w:val="both"/>
      </w:pPr>
      <w:r w:rsidRPr="000A7E01">
        <w:t>│обработки кожного      │                настоящей таблицы                │</w:t>
      </w:r>
    </w:p>
    <w:p w:rsidR="008C4CCC" w:rsidRPr="000A7E01" w:rsidRDefault="008C4CCC">
      <w:pPr>
        <w:pStyle w:val="ConsPlusCell"/>
        <w:jc w:val="both"/>
      </w:pPr>
      <w:r w:rsidRPr="000A7E01">
        <w:t>│покрова животных       │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│(ванна для купания     │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│или площадка для       │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│дезинсекции животных)  │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├───────────────────────┼──────────────────────────────┬──────────────────┤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│5. Ветеринарная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│лаборатория    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│а) лабораторное        │Комната специалистов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│отделение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│Аптека                 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биопрепаратов    │        12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│(с холодильником)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│Бактериологическое отделение  │18 м2 (в том числе│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│с двумя стерильными боксами   │стерильные боксы -│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│по 3 м2)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│Химико-токсикологическое,     │        20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│паразитологическое отделение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│Моечная-стерилизационная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│Комната для подготовки проб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│для исследований и проведения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│лечебно-профилактических работ│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│б) виварий             │Помещение для подопытных      │        20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│животных и птиц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для кормов          │        6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│в) склад дезсредств    │Кладовая для дезсредств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│6. Убойно-санитарный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│пункт          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lastRenderedPageBreak/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│а) убойное отделение   │Помещение для убоя: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│- животных                    │        20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│- птиц                 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для вскрытия        │        6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│желудочно-кишечного тракта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│животных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│Камера временного хранения туш│        8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для посола          │        6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 временного хранения шкур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│животных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│Душевая                       │   На 1 кабину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│б) утилизационное      │Вскрывочная            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│отделение      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│Утилизационная                │        20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│7. Убойная площадка    │Помещение для убоя: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│- животных                    │        20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│- птиц                   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│Камера временного хранения туш│        6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для посола и        │По заданию на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│временного хранения шкур      │проектирование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│животных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bookmarkStart w:id="12" w:name="P1252"/>
      <w:bookmarkEnd w:id="12"/>
      <w:r w:rsidRPr="000A7E01">
        <w:t>│8. Сооружения          │Загон с расколом (входная     │Для овец и коз -  │</w:t>
      </w:r>
    </w:p>
    <w:p w:rsidR="008C4CCC" w:rsidRPr="000A7E01" w:rsidRDefault="008C4CCC">
      <w:pPr>
        <w:pStyle w:val="ConsPlusCell"/>
        <w:jc w:val="both"/>
      </w:pPr>
      <w:r w:rsidRPr="000A7E01">
        <w:t>│для обработки кожного  │площадка) перед ванной        │на 1/4, 1/2 или   │</w:t>
      </w:r>
    </w:p>
    <w:p w:rsidR="008C4CCC" w:rsidRPr="000A7E01" w:rsidRDefault="008C4CCC">
      <w:pPr>
        <w:pStyle w:val="ConsPlusCell"/>
        <w:jc w:val="both"/>
      </w:pPr>
      <w:r w:rsidRPr="000A7E01">
        <w:t>│покрова животных       │(площадкой для дезинсекции)   │целую отару. Для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│других животных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│(крупного рогатого│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│скота, лошадей,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│свиней) - на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│технологическую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│группу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│Ванна для купания             │Ванна для овец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│и коз: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длина по дну -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│6 м;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ширина - 0,6 м;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глубина у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│входного пандуса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│1,2 м. Ванна для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│других животных -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│по заданию на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│проектирование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│Загон с отжимной площадкой    │Отжимная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│после ванны                   │площадка - 50 м2.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│Загон для овец и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│коз - на 1/4, 1/2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│или целую отару.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│Для других        │</w:t>
      </w:r>
    </w:p>
    <w:p w:rsidR="008C4CCC" w:rsidRPr="000A7E01" w:rsidRDefault="008C4CCC">
      <w:pPr>
        <w:pStyle w:val="ConsPlusCell"/>
        <w:jc w:val="both"/>
      </w:pPr>
      <w:r w:rsidRPr="000A7E01">
        <w:lastRenderedPageBreak/>
        <w:t>│                       │                              │животных (крупного│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│рогатого скота,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│лошадей, свиней) -│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│на технологическую│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│группу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│Площадка для дезинсекции      │Площадки - бетони-│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│животных                      │рованные с уклоном│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│для стока жидкости│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│в приемный колодец│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│с уклоном не более│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│14°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│9. Карантин            │      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│а) отделение для       │Помещение для приема          │Площадь           │</w:t>
      </w:r>
    </w:p>
    <w:p w:rsidR="008C4CCC" w:rsidRPr="000A7E01" w:rsidRDefault="008C4CCC">
      <w:pPr>
        <w:pStyle w:val="ConsPlusCell"/>
        <w:jc w:val="both"/>
      </w:pPr>
      <w:r w:rsidRPr="000A7E01">
        <w:t>│приема и санитарной    │и санитарной обработки        │определяется      │</w:t>
      </w:r>
    </w:p>
    <w:p w:rsidR="008C4CCC" w:rsidRPr="000A7E01" w:rsidRDefault="008C4CCC">
      <w:pPr>
        <w:pStyle w:val="ConsPlusCell"/>
        <w:jc w:val="both"/>
      </w:pPr>
      <w:r w:rsidRPr="000A7E01">
        <w:t>│обработки животных     │животных (ингаляционная)      │по заданию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│на проектирование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│в зависимости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│от вида животных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│и размера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│поступающих групп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│и графика их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│поступления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│Весовая                       │По габаритам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│оборудования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│Кладовая для дезинфицирующих,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│дезинвазионных и моющих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│средств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для хранения        │        8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│инструментов и медикаментов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│б) отделение для       │Помещение для содержания      │Площадь           │</w:t>
      </w:r>
    </w:p>
    <w:p w:rsidR="008C4CCC" w:rsidRPr="000A7E01" w:rsidRDefault="008C4CCC">
      <w:pPr>
        <w:pStyle w:val="ConsPlusCell"/>
        <w:jc w:val="both"/>
      </w:pPr>
      <w:r w:rsidRPr="000A7E01">
        <w:t>│содержания животных    │(передержки) животных         │определяется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│в соответствии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│с п. 4.4 настоящих│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│норм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│Фуражная           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│Инвентарная                   │      4 - 6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│10. Пункт сбора сырья  │Помещение с наличием          │     20 - 25      │</w:t>
      </w:r>
    </w:p>
    <w:p w:rsidR="008C4CCC" w:rsidRPr="000A7E01" w:rsidRDefault="008C4CCC">
      <w:pPr>
        <w:pStyle w:val="ConsPlusCell"/>
        <w:jc w:val="both"/>
      </w:pPr>
      <w:r w:rsidRPr="000A7E01">
        <w:t>│для производства       │холодильных камер для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│мясо-костной муки      │временного хранения трупов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│животных, конфискатов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 биологических отходов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│Помещение без холодильной     │        15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│камеры                        │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│Подсобное помещение           │        10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│11. Изолятор           │Состав помещений изолятора    │Площади помещений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│см. п. 1 в настоящей таблице  │изолятора см.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│п. 1 в настоящей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│таблице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│12. Въездной дезбарьер │Бетонированная ванна          │Габариты ванны:   │</w:t>
      </w:r>
    </w:p>
    <w:p w:rsidR="008C4CCC" w:rsidRPr="000A7E01" w:rsidRDefault="008C4CCC">
      <w:pPr>
        <w:pStyle w:val="ConsPlusCell"/>
        <w:jc w:val="both"/>
      </w:pPr>
      <w:r w:rsidRPr="000A7E01">
        <w:t>│под навесом            │с дезраствором под навесом    │- длина по зеркалу│</w:t>
      </w:r>
    </w:p>
    <w:p w:rsidR="008C4CCC" w:rsidRPr="000A7E01" w:rsidRDefault="008C4CCC">
      <w:pPr>
        <w:pStyle w:val="ConsPlusCell"/>
        <w:jc w:val="both"/>
      </w:pPr>
      <w:r w:rsidRPr="000A7E01">
        <w:lastRenderedPageBreak/>
        <w:t>│                       │                              │дезраствора -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│не менее 9 м;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по дну -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│не менее 6 м;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ширина -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│по ширине ворот;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глубина слоя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│дезраствора -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│не менее 0,25 м;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пандусы на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│въезде и выезде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│с уклоном не более│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│14°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│13. Дезбарьер входной  │Бетонированная ванна          │Габариты ванны: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│с опилками или ковриком,      │длина - не менее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│залитым дезраствором          │1,5 м; ширина -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│на 0,5 м шире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│дверного проема;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│глубина - не менее│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│0,1 м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│14. Дезинфекционный    │Помещение с наличием          │Габариты ванны:   │</w:t>
      </w:r>
    </w:p>
    <w:p w:rsidR="008C4CCC" w:rsidRPr="000A7E01" w:rsidRDefault="008C4CCC">
      <w:pPr>
        <w:pStyle w:val="ConsPlusCell"/>
        <w:jc w:val="both"/>
      </w:pPr>
      <w:r w:rsidRPr="000A7E01">
        <w:t>│блок                   │бетонированной ванны          │длина по зеркалу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│с дезраствором (дезбарьер)    │дезраствора -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│и дезинфекционной установкой  │не менее 9 м;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│для дезобработки транспортных │по дну - не менее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│средств                       │6 м; ширина -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│по ширине ворот;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глубина слоя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│дезраствора -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│не менее 0,25 м;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│- пандусы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│на въезде и выезде│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│с уклоном не более│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│14°          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│15. Ветеринарно-       │Состав помещений              │Площади отдельных │</w:t>
      </w:r>
    </w:p>
    <w:p w:rsidR="008C4CCC" w:rsidRPr="000A7E01" w:rsidRDefault="008C4CCC">
      <w:pPr>
        <w:pStyle w:val="ConsPlusCell"/>
        <w:jc w:val="both"/>
      </w:pPr>
      <w:r w:rsidRPr="000A7E01">
        <w:t>│санитарный пропускник  │ветеринарно-санитарного       │помещений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│пропускника определяется      │ветеринарно-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│требованиями                  │санитарного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│ОСН-АПК 2.10.14.001-04        │пропускника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│определяются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│требованиями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│ОСН-АПК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│2.10.14.001-04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│16. Биотермическая яма │Вскрывочная                   │     10 - 12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├──────────────────────────────┼──────────────────┤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│Биотермическая яма с навесом  │Глубина ямы 10 м,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│объем -  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│в зависимости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│от конфигурации -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│75 - 90 м3. Размер│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│навеса 3 x 6 м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│17. Площадка           │                              │Площадь           │</w:t>
      </w:r>
    </w:p>
    <w:p w:rsidR="008C4CCC" w:rsidRPr="000A7E01" w:rsidRDefault="008C4CCC">
      <w:pPr>
        <w:pStyle w:val="ConsPlusCell"/>
        <w:jc w:val="both"/>
      </w:pPr>
      <w:r w:rsidRPr="000A7E01">
        <w:t>│с твердым покрытием    │                              │определяется      │</w:t>
      </w:r>
    </w:p>
    <w:p w:rsidR="008C4CCC" w:rsidRPr="000A7E01" w:rsidRDefault="008C4CCC">
      <w:pPr>
        <w:pStyle w:val="ConsPlusCell"/>
        <w:jc w:val="both"/>
      </w:pPr>
      <w:r w:rsidRPr="000A7E01">
        <w:t>│для контейнеров        │                              │по заданию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│на проектирование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├───────────────────────┼──────────────────────────────┼──────────────────┤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│18. Ветеринарно-       │Состав производственных       │Площади           │</w:t>
      </w:r>
    </w:p>
    <w:p w:rsidR="008C4CCC" w:rsidRPr="000A7E01" w:rsidRDefault="008C4CCC">
      <w:pPr>
        <w:pStyle w:val="ConsPlusCell"/>
        <w:jc w:val="both"/>
      </w:pPr>
      <w:r w:rsidRPr="000A7E01">
        <w:t>│санитарный             │зданий и помещений            │производственных  │</w:t>
      </w:r>
    </w:p>
    <w:p w:rsidR="008C4CCC" w:rsidRPr="000A7E01" w:rsidRDefault="008C4CCC">
      <w:pPr>
        <w:pStyle w:val="ConsPlusCell"/>
        <w:jc w:val="both"/>
      </w:pPr>
      <w:r w:rsidRPr="000A7E01">
        <w:t>│утилизационный завод   │ветсанутильзавода определяется│помещений         │</w:t>
      </w:r>
    </w:p>
    <w:p w:rsidR="008C4CCC" w:rsidRPr="000A7E01" w:rsidRDefault="008C4CCC">
      <w:pPr>
        <w:pStyle w:val="ConsPlusCell"/>
        <w:jc w:val="both"/>
      </w:pPr>
      <w:r w:rsidRPr="000A7E01">
        <w:lastRenderedPageBreak/>
        <w:t>│по производству        │требованиями                  │принимаются       │</w:t>
      </w:r>
    </w:p>
    <w:p w:rsidR="008C4CCC" w:rsidRPr="000A7E01" w:rsidRDefault="008C4CCC">
      <w:pPr>
        <w:pStyle w:val="ConsPlusCell"/>
        <w:jc w:val="both"/>
      </w:pPr>
      <w:r w:rsidRPr="000A7E01">
        <w:t>│мясо-костной муки      │РД-АПК 1.10.07.06-08          │в соответствии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│с данными       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│таблицы 4 РД-АПК  │</w:t>
      </w:r>
    </w:p>
    <w:p w:rsidR="008C4CCC" w:rsidRPr="000A7E01" w:rsidRDefault="008C4CCC">
      <w:pPr>
        <w:pStyle w:val="ConsPlusCell"/>
        <w:jc w:val="both"/>
      </w:pPr>
      <w:r w:rsidRPr="000A7E01">
        <w:t>│                       │                              │1.10.07.06-08     │</w:t>
      </w:r>
    </w:p>
    <w:p w:rsidR="008C4CCC" w:rsidRPr="000A7E01" w:rsidRDefault="008C4CCC">
      <w:pPr>
        <w:pStyle w:val="ConsPlusCell"/>
        <w:jc w:val="both"/>
      </w:pPr>
      <w:r w:rsidRPr="000A7E01">
        <w:t>├───────────────────────┴──────────────────────────────┴──────────────────┤</w:t>
      </w:r>
    </w:p>
    <w:p w:rsidR="008C4CCC" w:rsidRPr="000A7E01" w:rsidRDefault="008C4CCC">
      <w:pPr>
        <w:pStyle w:val="ConsPlusCell"/>
        <w:jc w:val="both"/>
      </w:pPr>
      <w:r w:rsidRPr="000A7E01">
        <w:t>│    Примечания 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1. В стационаре для дойных коров следует, кроме указанных в  таблице,│</w:t>
      </w:r>
    </w:p>
    <w:p w:rsidR="008C4CCC" w:rsidRPr="000A7E01" w:rsidRDefault="008C4CCC">
      <w:pPr>
        <w:pStyle w:val="ConsPlusCell"/>
        <w:jc w:val="both"/>
      </w:pPr>
      <w:r w:rsidRPr="000A7E01">
        <w:t>│предусматривать помещение для сбора молока площадью до 10 м2.            │</w:t>
      </w:r>
    </w:p>
    <w:p w:rsidR="008C4CCC" w:rsidRPr="000A7E01" w:rsidRDefault="008C4CCC">
      <w:pPr>
        <w:pStyle w:val="ConsPlusCell"/>
        <w:jc w:val="both"/>
      </w:pPr>
      <w:r w:rsidRPr="000A7E01">
        <w:t>│    2. В  цехах  воспроизводства  свиноводческих  ферм  и  комплексов,  в│</w:t>
      </w:r>
    </w:p>
    <w:p w:rsidR="008C4CCC" w:rsidRPr="000A7E01" w:rsidRDefault="008C4CCC">
      <w:pPr>
        <w:pStyle w:val="ConsPlusCell"/>
        <w:jc w:val="both"/>
      </w:pPr>
      <w:r w:rsidRPr="000A7E01">
        <w:t>│родильных отделениях ферм и комплексов  по  производству  молока  на  800│</w:t>
      </w:r>
    </w:p>
    <w:p w:rsidR="008C4CCC" w:rsidRPr="000A7E01" w:rsidRDefault="008C4CCC">
      <w:pPr>
        <w:pStyle w:val="ConsPlusCell"/>
        <w:jc w:val="both"/>
      </w:pPr>
      <w:r w:rsidRPr="000A7E01">
        <w:t>│коров и более, а также в карантинных отделениях  следует  предусматривать│</w:t>
      </w:r>
    </w:p>
    <w:p w:rsidR="008C4CCC" w:rsidRPr="000A7E01" w:rsidRDefault="008C4CCC">
      <w:pPr>
        <w:pStyle w:val="ConsPlusCell"/>
        <w:jc w:val="both"/>
      </w:pPr>
      <w:r w:rsidRPr="000A7E01">
        <w:t>│помещение для хранения инструментов и медикаментов площадью 10 м2.       │</w:t>
      </w:r>
    </w:p>
    <w:p w:rsidR="008C4CCC" w:rsidRPr="000A7E01" w:rsidRDefault="008C4CCC">
      <w:pPr>
        <w:pStyle w:val="ConsPlusCell"/>
        <w:jc w:val="both"/>
      </w:pPr>
      <w:r w:rsidRPr="000A7E01">
        <w:t>│    3. Для хранения дезинфекционной техники, дезсредств  и  приготовления│</w:t>
      </w:r>
    </w:p>
    <w:p w:rsidR="008C4CCC" w:rsidRPr="000A7E01" w:rsidRDefault="008C4CCC">
      <w:pPr>
        <w:pStyle w:val="ConsPlusCell"/>
        <w:jc w:val="both"/>
      </w:pPr>
      <w:r w:rsidRPr="000A7E01">
        <w:t>│дезрастворов   следует   предусматривать   помещение,    которое    может│</w:t>
      </w:r>
    </w:p>
    <w:p w:rsidR="008C4CCC" w:rsidRPr="000A7E01" w:rsidRDefault="008C4CCC">
      <w:pPr>
        <w:pStyle w:val="ConsPlusCell"/>
        <w:jc w:val="both"/>
      </w:pPr>
      <w:r w:rsidRPr="000A7E01">
        <w:t>│блокироваться с другими ветеринарными или производственными объектами.   │</w:t>
      </w:r>
    </w:p>
    <w:p w:rsidR="008C4CCC" w:rsidRPr="000A7E01" w:rsidRDefault="008C4CCC">
      <w:pPr>
        <w:pStyle w:val="ConsPlusCell"/>
        <w:jc w:val="both"/>
      </w:pPr>
      <w:r w:rsidRPr="000A7E01">
        <w:t>│    4. Состав и нормы площадей ветеринарных объектов  для  птицеводческих│</w:t>
      </w:r>
    </w:p>
    <w:p w:rsidR="008C4CCC" w:rsidRPr="000A7E01" w:rsidRDefault="008C4CCC">
      <w:pPr>
        <w:pStyle w:val="ConsPlusCell"/>
        <w:jc w:val="both"/>
      </w:pPr>
      <w:r w:rsidRPr="000A7E01">
        <w:t>│ферм и птицефабрик уточняются, в зависимости от их  мощности, заданием на│</w:t>
      </w:r>
    </w:p>
    <w:p w:rsidR="008C4CCC" w:rsidRPr="000A7E01" w:rsidRDefault="008C4CCC">
      <w:pPr>
        <w:pStyle w:val="ConsPlusCell"/>
        <w:jc w:val="both"/>
      </w:pPr>
      <w:r w:rsidRPr="000A7E01">
        <w:t>│проектирование.                            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5.  В  ветеринарно-профилактическом  пункте  следует  предусматривать│</w:t>
      </w:r>
    </w:p>
    <w:p w:rsidR="008C4CCC" w:rsidRPr="000A7E01" w:rsidRDefault="008C4CCC">
      <w:pPr>
        <w:pStyle w:val="ConsPlusCell"/>
        <w:jc w:val="both"/>
      </w:pPr>
      <w:r w:rsidRPr="000A7E01">
        <w:t>│возможность аэрозольной обработки животных.                              │</w:t>
      </w:r>
    </w:p>
    <w:p w:rsidR="008C4CCC" w:rsidRPr="000A7E01" w:rsidRDefault="008C4CCC">
      <w:pPr>
        <w:pStyle w:val="ConsPlusCell"/>
        <w:jc w:val="both"/>
      </w:pPr>
      <w:r w:rsidRPr="000A7E01">
        <w:t>│    6.  На  откормочных  фермах  и  комплексах  и  в   специализированных│</w:t>
      </w:r>
    </w:p>
    <w:p w:rsidR="008C4CCC" w:rsidRPr="000A7E01" w:rsidRDefault="008C4CCC">
      <w:pPr>
        <w:pStyle w:val="ConsPlusCell"/>
        <w:jc w:val="both"/>
      </w:pPr>
      <w:r w:rsidRPr="000A7E01">
        <w:t>│хозяйствах  по  выращиванию  молодняка,   в   составе   ветеринарного   и│</w:t>
      </w:r>
    </w:p>
    <w:p w:rsidR="008C4CCC" w:rsidRPr="000A7E01" w:rsidRDefault="008C4CCC">
      <w:pPr>
        <w:pStyle w:val="ConsPlusCell"/>
        <w:jc w:val="both"/>
      </w:pPr>
      <w:r w:rsidRPr="000A7E01">
        <w:t>│ветеринарно-профилактического пунктов вскрывочную не предусматривают.    │</w:t>
      </w:r>
    </w:p>
    <w:p w:rsidR="008C4CCC" w:rsidRPr="000A7E01" w:rsidRDefault="008C4CCC">
      <w:pPr>
        <w:pStyle w:val="ConsPlusCell"/>
        <w:jc w:val="both"/>
      </w:pPr>
      <w:r w:rsidRPr="000A7E01">
        <w:t>│    7. Для крестьянских (фермерских) хозяйств  предусматривают  помещения│</w:t>
      </w:r>
    </w:p>
    <w:p w:rsidR="008C4CCC" w:rsidRPr="000A7E01" w:rsidRDefault="008C4CCC">
      <w:pPr>
        <w:pStyle w:val="ConsPlusCell"/>
        <w:jc w:val="both"/>
      </w:pPr>
      <w:r w:rsidRPr="000A7E01">
        <w:t>│для   хранения   ветеринарных   препаратов,   средств,   инструментов   и│</w:t>
      </w:r>
    </w:p>
    <w:p w:rsidR="008C4CCC" w:rsidRPr="000A7E01" w:rsidRDefault="008C4CCC">
      <w:pPr>
        <w:pStyle w:val="ConsPlusCell"/>
        <w:jc w:val="both"/>
      </w:pPr>
      <w:r w:rsidRPr="000A7E01">
        <w:t>│медикаментов, площадь которых определяется расчетом.                     │</w:t>
      </w:r>
    </w:p>
    <w:p w:rsidR="008C4CCC" w:rsidRPr="000A7E01" w:rsidRDefault="008C4CCC">
      <w:pPr>
        <w:pStyle w:val="ConsPlusCell"/>
        <w:jc w:val="both"/>
      </w:pPr>
      <w:r w:rsidRPr="000A7E0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bookmarkStart w:id="13" w:name="P1437"/>
      <w:bookmarkEnd w:id="13"/>
      <w:r w:rsidRPr="000A7E01">
        <w:t>5.1.2. Ветеринарные и ветеринарно-профилактические пункты могут быть двух типов: со стационаром и без стационара.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Стационар следует предусматривать на фермах и комплексах по производству молока и выращиванию ремонтных телок при беспривязном содержании животных.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На остальных фермах и комплексах стационары проектируют только в случаях, оговоренных заданием на проектирование.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5.1.3. В составе ветпунктов, проектируемых для птицеводческих, овцеводческих, козоводческих, кролиководческих, звероводческих ферм и комплексов и свиноводческих ферм с выращиванием и откормом до 12 тыс. свиней в год, вместо манежа-приемной следует предусматривать диагностический кабинет площадью 10 - 12 м2, а для ферм и комплексов по выращиванию и откорму 12 и 24 тыс. свиней в год - диагностические отделения в составе, м2:</w:t>
      </w:r>
    </w:p>
    <w:p w:rsidR="008C4CCC" w:rsidRPr="000A7E01" w:rsidRDefault="008C4CCC">
      <w:pPr>
        <w:pStyle w:val="ConsPlusNonformat"/>
        <w:jc w:val="both"/>
      </w:pPr>
      <w:r w:rsidRPr="000A7E01">
        <w:t xml:space="preserve">    - комната подготовки проб для исследований   - 8;</w:t>
      </w:r>
    </w:p>
    <w:p w:rsidR="008C4CCC" w:rsidRPr="000A7E01" w:rsidRDefault="008C4CCC">
      <w:pPr>
        <w:pStyle w:val="ConsPlusNonformat"/>
        <w:jc w:val="both"/>
      </w:pPr>
      <w:r w:rsidRPr="000A7E01">
        <w:t xml:space="preserve">    - комната для проведения исследований        - 20;</w:t>
      </w:r>
    </w:p>
    <w:p w:rsidR="008C4CCC" w:rsidRPr="000A7E01" w:rsidRDefault="008C4CCC">
      <w:pPr>
        <w:pStyle w:val="ConsPlusNonformat"/>
        <w:jc w:val="both"/>
      </w:pPr>
      <w:r w:rsidRPr="000A7E01">
        <w:t xml:space="preserve">    - моечная-стерилизационная                   - 10.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5.1.4. Убойно-санитарные пункты в зоне деятельности ветеринарно-санитарных утилизационных заводов по производству мясо-костной муки должны предусматриваться без утилизационных отделений. В этом случае в составе убойно-санитарного пункта предусматривают изолированную холодильную камеру для кратковременного хранения трупов и конфискатов от вынужденно убитых животных.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Если нет общехозяйственного убойно-санитарного пункта, убойно-санитарный пункт предусматривается в составе лечебно-санитарного пункта.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На птицефабриках и птицеводческих фермах убойно-санитарный пункт (санитарная бойня) располагается при наличии цеха убоя в его зоне на расстоянии, равном противопожарному разрыву.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Примечание. Помещение для патологоанатомического вскрытия павшей птицы (вскрывочная) допускается предусматривать в отделении для утилизации отходов производства или цехе убоя.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 xml:space="preserve">5.1.5. На птицеводческих предприятиях предусматривают специальное отделение для утилизации отходов инкубации и павшей птицы, оборудованное котлами или печами для сжигания. </w:t>
      </w:r>
      <w:r w:rsidRPr="000A7E01">
        <w:lastRenderedPageBreak/>
        <w:t>При наличии цеха убоя отделение утилизации отходов инкубации размещается в его составе. При отсутствии цеха убоя - в отдельном здании административно-хозяйственной зоны.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5.1.6. Входной дезбарьер следует предусматривать при входе в животноводческое или птицеводческое здание или в каждое изолированное помещение (помещение для отела, телятник и т.п.).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5.1.7. Помещение для дезинфекции яичной оборотной тары в птицеводческих фермах и птицефабриках предусматривается при яичном складе в соответствии с требованием НТП-АПК 1.10.05.001-01.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5.1.8. Для молочных коров и ремонтных телок при беспривязном содержании следует устраивать ванны для дезинфекции копыт животных на путях движения (на доение, кормление или на прогулку).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2"/>
      </w:pPr>
      <w:r w:rsidRPr="000A7E01">
        <w:t>5.2. Номенклатура зданий и сооружений</w:t>
      </w:r>
    </w:p>
    <w:p w:rsidR="008C4CCC" w:rsidRPr="000A7E01" w:rsidRDefault="008C4CCC">
      <w:pPr>
        <w:pStyle w:val="ConsPlusNormal"/>
        <w:jc w:val="center"/>
      </w:pPr>
      <w:r w:rsidRPr="000A7E01">
        <w:t>обслуживающего назначения (подсобные производственные,</w:t>
      </w:r>
    </w:p>
    <w:p w:rsidR="008C4CCC" w:rsidRPr="000A7E01" w:rsidRDefault="008C4CCC">
      <w:pPr>
        <w:pStyle w:val="ConsPlusNormal"/>
        <w:jc w:val="center"/>
      </w:pPr>
      <w:r w:rsidRPr="000A7E01">
        <w:t>складские и административно-бытовые) для общехозяйственных</w:t>
      </w:r>
    </w:p>
    <w:p w:rsidR="008C4CCC" w:rsidRPr="000A7E01" w:rsidRDefault="008C4CCC">
      <w:pPr>
        <w:pStyle w:val="ConsPlusNormal"/>
        <w:jc w:val="center"/>
      </w:pPr>
      <w:r w:rsidRPr="000A7E01">
        <w:t>ветеринарных объектов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5.2.1. Общехозяйственные ветеринарные объекты должны иметь необходимые здания и сооружения обслуживающего назначения (подсобные производственные, складские и вспомогательные) по следующей номенклатуре: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подсобные производственные - сооружения водоснабжения, канализации, электро- и теплоснабжения, навесы с коновязями и ограждения;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складские - склады кормов, подстилки, ветеринарного и хозяйственного инвентаря, площадки (или сараи, гаражи, навесы) для средств механизации и транспорта, навозохранилища;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административно-бытовые - бытовые помещения (гардеробная, умывальная, душевая, уборная) в соответствии с ОСН-АПК 2.10.14.001-04 применительно к группе производственных процессов I "в".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5.2.2. Территория общехозяйственного ветеринарного объекта должна иметь внутренние проезды (с твердым покрытием) с выходом к дорогам общего пользования и, как правило, должна быть обнесена сплошным или сетчатым забором высотой 2 м с цоколем, заглубленным в землю не менее чем на 0,2 м.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2"/>
      </w:pPr>
      <w:r w:rsidRPr="000A7E01">
        <w:t>5.3. Требования к размещению зданий и сооружений</w:t>
      </w:r>
    </w:p>
    <w:p w:rsidR="008C4CCC" w:rsidRPr="000A7E01" w:rsidRDefault="008C4CCC">
      <w:pPr>
        <w:pStyle w:val="ConsPlusNormal"/>
        <w:jc w:val="center"/>
      </w:pPr>
      <w:r w:rsidRPr="000A7E01">
        <w:t>ветеринарного назначения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5.3.1. С целью повышения компактности застройки, сокращения протяженности всех коммуникаций и площади ограждений зданий во всех случаях, когда это не противоречит условиям технологического процесса и техники безопасности, ветеринарно-санитарным и противопожарным требованиям и целесообразно по технико-экономическим соображениям, следует предусматривать блокировку зданий, сооружений и отдельных ветеринарных объектов между собой.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Помещения аптек и склады для дезсредств допускается блокировать с помещениями для содержания животных. При этом помещения аптек и складов дезсредств должны иметь самостоятельный вход и выход.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Молочные отделения с ветеринарными объектами не блокируют.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Санитарно-бытовые помещения с основными производственными зданиями целесообразно блокировать или соединять закрытыми переходами (галереями), кроме случаев, когда работа персонала предусматривается на улице, в помещениях с ненормируемым микроклиматом.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На границе территории следует предусматривать площадку с контейнерами для сбора трупов и конфискатов от вынужденно убитых животных.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5.3.2. Сооружения для обработки кожного покрова животных (купочная ванна и площадка для дезинсекции) должны размещаться в месте, удобном для отвода дезинфицирующего раствора в отстойник.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 xml:space="preserve">5.3.3. Дезблок для обработки транспорта с въездным дезбарьером размещается на главном </w:t>
      </w:r>
      <w:r w:rsidRPr="000A7E01">
        <w:lastRenderedPageBreak/>
        <w:t>въезде на территорию птицеводческих ферм и птицефабрик с поголовьем более 50 тыс., комплексов по выращиванию и откорму более 54 тыс. свиней в год и свиноводческих селекционно-гибридных центров.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На других фермах и комплексах и при въезде в отдельные производственные зоны птицефабрик вместо дезблока для обработки транспорта предусматривается въездной дезбарьер под навесом с подогревом дезраствора при минусовых температурах.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При въезде в зону хранения кормов следует устраивать открытые дезбарьеры, обеспечивающие обработку колес транспорта в период заготовки кормов.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5.3.4. Изолятор для заразно больных животных блокируется с другими ветеринарными объектами ветлечебницы при условии самостоятельного входа и выхода, ограждения его сплошным или сетчатым забором высотой 2 м с заглубленным цоколем и устройства выхода в собственный внутренний двор.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5.3.5. Ориентация зданий стационаров и изоляторов в целях их лучшей инсоляции, как правило, должна быть меридиональной (продольной осью с севера на юг). В зависимости от местных условий (преобладающего направления зимних ветров, рельефа местности и др.) допускается отклонение от рекомендуемой ориентации в пунктах, расположенных севернее широты 50°, в пределах до 30°.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 пунктах, расположенных к югу от широты 50°, в зависимости от местных условий (жаркое сухое лето, направление ветров и др.) допускается широтная ориентация зданий (продольной осью с востока на запад).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5.3.6. Биотермическая яма размещается на земельном участке с низким стоянием грунтовых вод, на расстоянии от рек, прудов и водоемов не менее 1000 м, огораживается сплошным забором высотой 2 м с въездными воротами.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Запрещается размещение биотермических ям в водоохранной зоне источников водоснабжения.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2"/>
      </w:pPr>
      <w:r w:rsidRPr="000A7E01">
        <w:t>5.4. Требования к размещению, технологической связи</w:t>
      </w:r>
    </w:p>
    <w:p w:rsidR="008C4CCC" w:rsidRPr="000A7E01" w:rsidRDefault="008C4CCC">
      <w:pPr>
        <w:pStyle w:val="ConsPlusNormal"/>
        <w:jc w:val="center"/>
      </w:pPr>
      <w:r w:rsidRPr="000A7E01">
        <w:t>и планировке отдельных помещений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5.4.1. Больных животных содержат: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а) крупный рогатый скот - взрослый и молодняк - в стойлах на привязи и денниках; телят до 14 - 20-дневного возраста - в индивидуальных клетках; телят от 14 - 20 дней до 6 месяцев - в групповых клетках вместимостью до 5 голов;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б) свиней, овец и коз - в индивидуальных и групповых станках и клетках; вместимость групповых станков для свиней - до 5 голов; клеток для овец и коз - до 10 голов;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в) взрослых лошадей и верблюдов и их молодняк - в стойлах и денниках;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г) зверей (лисиц, песцов, норок, соболей и хорьков) - в индивидуальных клетках, установленных в открытых шедах;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кроликов и нутрий - в индивидуальных клетках, установленных в закрытых шедах;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д) взрослую птицу разных видов и молодняк - в клеточных батареях.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Размещение денников, стойл, станков и клеток для больных животных в стационарах и изоляторах, как правило, должно быть следующим: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а) для содержания крупных животных - двухрядное;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б) для содержания мелких животных - многорядное.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5.4.2. Убойное и утилизационное отделения в убойно-санитарном пункте должны иметь отдельные входы. В смежной стене между ними может предусматриваться люк для передачи на утилизацию негодных частей туш и субпродуктов. Утилизационная оборудуется автоклавами или трупосжигательной печью. При утилизации сырья автоклавированием в утилизационной предусматривают две комнаты: для сырья и обезвреженных конфискатов. В стене между этими комнатами устанавливают автоклав, загрузка его осуществляется в комнате для сырья, а выгрузка - в комнате для обезвреженных конфискатов.</w:t>
      </w:r>
    </w:p>
    <w:p w:rsidR="008C4CCC" w:rsidRPr="000A7E01" w:rsidRDefault="008C4CCC">
      <w:pPr>
        <w:pStyle w:val="ConsPlusNormal"/>
        <w:ind w:firstLine="540"/>
        <w:jc w:val="both"/>
      </w:pPr>
      <w:bookmarkStart w:id="14" w:name="P1497"/>
      <w:bookmarkEnd w:id="14"/>
      <w:r w:rsidRPr="000A7E01">
        <w:t xml:space="preserve">5.4.3. В составе санитарно-бытовых помещений предусматривают помещения для дезинфекции, стирки, сушки, глажения и хранения спецодежды. Оборудование для дезинфекции может быть как стационарным, так и передвижным (для средних и мелких ферм и крестьянских </w:t>
      </w:r>
      <w:r w:rsidRPr="000A7E01">
        <w:lastRenderedPageBreak/>
        <w:t>(фермерских) хозяйств).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5.4.4. Склад для дезсредств при обосновании может быть предусмотрен в виде отдельно стоящего здания. Склады для дезсредств в составе ветлечебниц и ветлабораторий могут состоять из нескольких кладовых.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2"/>
      </w:pPr>
      <w:r w:rsidRPr="000A7E01">
        <w:t>5.5. Технологические требования к строительным решениям</w:t>
      </w:r>
    </w:p>
    <w:p w:rsidR="008C4CCC" w:rsidRPr="000A7E01" w:rsidRDefault="008C4CCC">
      <w:pPr>
        <w:pStyle w:val="ConsPlusNormal"/>
        <w:jc w:val="center"/>
      </w:pPr>
      <w:r w:rsidRPr="000A7E01">
        <w:t>основных производственных зданий и сооружений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5.5.1. Здания для содержания скота (стационары, изоляторы) должны по габаритам отвечать требованиям технологического процесса. Строительные решения и инженерное оборудование этих зданий должны обеспечивать поддержание параметров внутреннего воздуха помещений в соответствии с требованиями раздела 11 настоящих методических рекомендаций.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5.5.2. Полы в помещениях для содержания животных в ветеринарных объектах должны быть сплошными и по остальным параметрам соответствовать нормам технологического проектирования, методическим рекомендациям по технологическому проектированию для каждого вида животных. Полы проходов в этих помещениях и полы во всех других производственных помещениях (за исключением подвальных) должны возвышаться над уровнем планировочной отметки земли не менее чем на 0,15 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Полы во всех помещениях, где на них систематически попадают производственные жидкости или производится их мытье, должны выполняться из водонепроницаемых материалов с уклонами к лоткам и трапам.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5.5.3. В районах с расчетной зимней температурой наружного воздуха ниже минус 20 °C, а также в районах с сильными ветрами у ворот стационаров и изоляторов необходимо предусматривать тамбуры.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5.5.4. В районах, где расчетные перепады температур внутреннего и наружного воздуха в холодный период года более 25 °C, следует предусматривать двойное остекление окон.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5.5.5. Высоту от уровня пола до низа окон в помещениях для содержания животных, зверей и птицы принимают в соответствии с требованиями СП 106.13330.2012.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 помещениях стационара и изолятора для лошадей, верблюдов и крупного рогатого скота окна изнутри в местах свободного доступа животных следует защищать решетчатыми ограждениями на высоту до 2 м от уровня пола.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Оконные проемы в стационарах и изоляторах при открытии створок окон в летнее время должны быть защищены от залета мух съемными рамами с частой сеткой.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5.5.6. Внутренняя высота помещений для содержания больных животных (в стационарах и изоляторах) должна быть от уровня чистого пола до низа выступающих конструкций покрытия (перекрытия):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лошадей и верблюдов - не менее 2,7 м;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остальных животных - не менее 2,4 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5.5.7. Внутренние поверхности ограждающих конструкций (стены, перегородки и потолки) в помещениях стационаров, изоляторов, карантинов и вивариев должны быть гладкими и окрашены в светлые тона влагостойкими красками, устойчивыми к дезинфицирующим средствам.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Стены помещений убойного и утилизационного отделений, манежа-приемной, помещения для ветеринарных обработок животных, моечной, стерилизационной, лечебных процедур, обработки спецодежды, моечной и сушильной в отделении приема и санитарной обработки животных должны быть до потолка облицованы керамической плиткой или плиткой из полимерных материалов, входящих в "Перечень полимерных материалов и конструкций, разрешенных к применению в строительстве и технологическом оборудовании животноводческих помещений".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5.5.8. В стационаре и изоляторе один из денников должен быть оборудован крюками, кольцами или другими устройствами для подвешивания крупных больных животных.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 xml:space="preserve">5.5.9. Ванна для купания животных представляет собой траншею с входным и выходным пандусами в торцах, которые соединяются с площадками и загонами для животных. Днище траншей должно иметь уклон 0,02 в сторону входного пандуса, где предусматривается устройство для выпуска раствора из ванны. Входной пандус должен иметь гладкую поверхность с уклоном 1:1, </w:t>
      </w:r>
      <w:r w:rsidRPr="000A7E01">
        <w:lastRenderedPageBreak/>
        <w:t>а выходной пандус - поверхность с уклоном не более 1:4 с выступами (планками) для предупреждения обратного соскальзывания животных.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Загон перед ванной должен иметь огороженную площадку и раскол перед входным пандусом. В загоне после ванны у выходного пандуса должна быть огражденная отжимная площадка для передержки животных с целью сбора раствора, стекающего с животных, и отведения его обратно в ванну или отстойник.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Площадки должны иметь твердое покрытие.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Выходная площадка должна иметь уклоны и при необходимости лотки для стока жидкости обратно в ванну; для приема стекающей жидкости можно устраивать отстойник (со стороны выходного пандуса).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6. Размеры технологических элементов помещений</w:t>
      </w:r>
    </w:p>
    <w:p w:rsidR="008C4CCC" w:rsidRPr="000A7E01" w:rsidRDefault="008C4CCC">
      <w:pPr>
        <w:pStyle w:val="ConsPlusNormal"/>
        <w:jc w:val="center"/>
      </w:pPr>
      <w:r w:rsidRPr="000A7E01">
        <w:t>для содержания животных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6.1. Больных и подозреваемых в заболевании заразными болезнями животных содержат в изоляторе; больных незаразными болезнями - в санитарных стойлах, станках и клетках, выделяемых из общего числа мест для содержания животных в производственных зданиях или стационаре (в соответствии с указанием п. 5.1.2 настоящих методических рекомендаций).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Вместимость стационаров или число мест в санитарных стойлах, станках, клетках назначают в процентах от поголовья обслуживаемых животных: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коров при беспривязном содержании - 3%, по заданию на проектирование число мест в стационаре допускается увеличивать до 5%;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коров при привязном содержании, лошадей и верблюдов - 2%;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ремонтного молодняка крупного рогатого скота - 2 - 3%;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свиней (кроме поросят-отъемышей) - 1 - 2%;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поросят-отъемышей - 3%;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овец и коз - 2,5 - 3%;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зверей и кроликов - 5%; для птицы - 0,5% от общего числа основного стада.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6.2. В стационарах и изоляторах, проектируемых в составе ветлечебниц, лечебно-санитарных пунктов и в общехозяйственных изоляторах, предусматривают до 0,5% мест от общего поголовья обслуживаемых животных (взрослых и молодняка) и 1,0% от основного стада зверей и кроликов.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6.3. Соотношение денников и стойл в стационарах в случаях, не оговоренных заданием на проектирование, для крупного рогатого скота, лошадей и верблюдов следует принимать из расчета: денников - 10 - 20%, стойл - 90 - 80%, в изоляторах из общего числа мест следует предусматривать 80 - 90% стойл и 20 - 10% изолированных боксов для животных, подозреваемых в особо опасных заболеваниях.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Из числа мест для больных взрослых свиней, овец и коз 10 - 20% предусматривается в индивидуальных и 90 - 80% - в групповых станках.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6.4. Площадь денников следует принимать: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лошадей, верблюдов и быков-производителей - из расчета 12 м2 (3 x 4 м) на голову;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для коров и молодняка крупного рогатого скота - 9 м2 (3 x 3 м).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Площади индивидуальных станков, стойл, клеток, домиков для зверей следует принимать по соответствующим нормам технологического проектирования (методическим рекомендациям по технологическому проектированию), как для здоровых животных.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Площадь групповых клеток и станков для больных животных следует принимать на 10% больше, чем для здоровых.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6.5. Размеры проходов (кормовых, кормонавозных, служебных, эвакуационных, навозных), жижесборных лотков и кормушек следует принимать по нормам технологического проектирования, методическим рекомендациям по технологическому проектированию для соответствующих видов животных, зверей и птицы.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6.6. Перегородки между денниками и станками должны быть сплошными и иметь высоту: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в денниках - 2,2 м;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в стойлах у головы - 2,0 м, у крупа - 1,4 м;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в станках и клетках - 1,2 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lastRenderedPageBreak/>
        <w:t>Ограждение денников со стороны коридора на высоту 1,4 м должно быть сплошным, выше - до высоты 2,2 м с прозорами 0,05 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6.7. В изоляторах содержание животных следует предусматривать безвыгульным.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6.8. Нормы площади выгульных площадок с твердым покрытием для больных незаразными болезнями животных приведены в таблице 6.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6</w:t>
      </w:r>
    </w:p>
    <w:p w:rsidR="008C4CCC" w:rsidRPr="000A7E01" w:rsidRDefault="008C4CC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40"/>
        <w:gridCol w:w="3480"/>
      </w:tblGrid>
      <w:tr w:rsidR="000A7E01" w:rsidRPr="000A7E01">
        <w:trPr>
          <w:trHeight w:val="240"/>
        </w:trPr>
        <w:tc>
          <w:tcPr>
            <w:tcW w:w="564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Группы животных               </w:t>
            </w:r>
          </w:p>
        </w:tc>
        <w:tc>
          <w:tcPr>
            <w:tcW w:w="348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Норма площади на голову, м2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    1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2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Верблюды:  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взрослые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20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молодняк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10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Лошади и крупный рогатый скот: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взрослые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8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молодняк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5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Свиньи:    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взрослые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5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молодняк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1,5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Овцы:      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взрослые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3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молодняк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2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Козы:      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взрослые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4             </w:t>
            </w:r>
          </w:p>
        </w:tc>
      </w:tr>
      <w:tr w:rsidR="000A7E01" w:rsidRPr="000A7E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- молодняк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3             </w:t>
            </w:r>
          </w:p>
        </w:tc>
      </w:tr>
      <w:tr w:rsidR="000A7E01" w:rsidRPr="000A7E01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Примечание. Необходимость устройства выгульных площадок для  животных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определяется заданием на проектирование,  при  этом  их  размеры  следует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определять из расчета обеспечения выгулами 50% поголовья, вмещающегося  в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стационар.                                                               </w:t>
            </w:r>
          </w:p>
        </w:tc>
      </w:tr>
    </w:tbl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7. Механизация производственных процессов</w:t>
      </w:r>
    </w:p>
    <w:p w:rsidR="008C4CCC" w:rsidRPr="000A7E01" w:rsidRDefault="008C4CCC">
      <w:pPr>
        <w:pStyle w:val="ConsPlusNormal"/>
        <w:jc w:val="center"/>
      </w:pPr>
      <w:r w:rsidRPr="000A7E01">
        <w:t>и технологическое оборудование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7.1. Для облегчения труда ветеринарных специалистов и обслуживающего персонала и повышения эффективности ветеринарных мероприятий на животноводческих, птицеводческих и звероводческих фермах и комплексах должна быть предусмотрена механизация производственных процессов.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7.2. В помещениях для содержания больных животных следует предусмотреть механизацию поения (с применением индивидуальных автопоилок), раздачи кормов (в индивидуальные кормушки), внесения подстилки, удаления навоза (с помощью самосвальных повозок или ручных тележек) и доения (в переносные ведра или фляги на тележках). Для сбора молока от животных, больных маститом, следует предусмотреть отдельные емкости.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Кроме того, при проектировании должны предусматриваться: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мобильные высоконапорные автоматизированные установки для влажной и аэрозольной дезинфекции, дезинвазии и дезинсекции помещений;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 xml:space="preserve">- устройства (расколы, станки и т.п.) для фиксации животных при лечении и проведении </w:t>
      </w:r>
      <w:r w:rsidRPr="000A7E01">
        <w:lastRenderedPageBreak/>
        <w:t>массовых профилактических обработок;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механизированные и автоматизированные линии и приборы-автоматы для проведения массовых диагностических исследований и обработок животных;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механизированные линии убоя животных и птиц в убойно-санитарных пунктах;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контейнеры для сбора последов и конфискатов от вынужденно убитых животных;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внутрифермский транспорт для перевозки больных животных и трупов и т.д.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7.3. Режим работы ветеринарных специалистов и обслуживающего персонала - односменный, при продолжительности рабочей смены 8 ч, рабочей недели - 40 ч.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Норма численности штата ветеринарных специалистов для выполнения годового объема ветеринарных работ, связанных с проведением противоэпизоотических, противопаразитарных, лечебно-профилактических и ветеринарно-санитарных мероприятий, а также других ветеринарных работ (учет, планирование, отчетность), определяются по формуле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0A7E01">
      <w:pPr>
        <w:pStyle w:val="ConsPlusNormal"/>
        <w:jc w:val="center"/>
      </w:pPr>
      <w:r w:rsidRPr="000A7E01">
        <w:rPr>
          <w:position w:val="-25"/>
        </w:rPr>
        <w:pict>
          <v:shape id="_x0000_i1025" style="width:268.5pt;height:39pt" coordsize="" o:spt="100" adj="0,,0" path="" filled="f" stroked="f">
            <v:stroke joinstyle="miter"/>
            <v:imagedata r:id="rId4" o:title="base_44_16285_13"/>
            <v:formulas/>
            <v:path o:connecttype="segments"/>
          </v:shape>
        </w:pict>
      </w:r>
      <w:r w:rsidR="008C4CCC" w:rsidRPr="000A7E01">
        <w:t>,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 xml:space="preserve">где </w:t>
      </w:r>
      <w:r w:rsidR="000A7E01" w:rsidRPr="000A7E01">
        <w:rPr>
          <w:position w:val="-8"/>
        </w:rPr>
        <w:pict>
          <v:shape id="_x0000_i1026" style="width:26.25pt;height:19.5pt" coordsize="" o:spt="100" adj="0,,0" path="" filled="f" stroked="f">
            <v:stroke joinstyle="miter"/>
            <v:imagedata r:id="rId5" o:title="base_44_16285_14"/>
            <v:formulas/>
            <v:path o:connecttype="segments"/>
          </v:shape>
        </w:pict>
      </w:r>
      <w:r w:rsidRPr="000A7E01">
        <w:t xml:space="preserve"> - норма численности штата на выполнение годового объема ветеринарных работ;</w:t>
      </w:r>
    </w:p>
    <w:p w:rsidR="008C4CCC" w:rsidRPr="000A7E01" w:rsidRDefault="000A7E01">
      <w:pPr>
        <w:pStyle w:val="ConsPlusNormal"/>
        <w:ind w:firstLine="540"/>
        <w:jc w:val="both"/>
      </w:pPr>
      <w:r w:rsidRPr="000A7E01">
        <w:rPr>
          <w:position w:val="-8"/>
        </w:rPr>
        <w:pict>
          <v:shape id="_x0000_i1027" style="width:20.25pt;height:19.5pt" coordsize="" o:spt="100" adj="0,,0" path="" filled="f" stroked="f">
            <v:stroke joinstyle="miter"/>
            <v:imagedata r:id="rId6" o:title="base_44_16285_15"/>
            <v:formulas/>
            <v:path o:connecttype="segments"/>
          </v:shape>
        </w:pict>
      </w:r>
      <w:r w:rsidR="008C4CCC" w:rsidRPr="000A7E01">
        <w:t xml:space="preserve">, </w:t>
      </w:r>
      <w:r w:rsidRPr="000A7E01">
        <w:rPr>
          <w:position w:val="-8"/>
        </w:rPr>
        <w:pict>
          <v:shape id="_x0000_i1028" style="width:23.25pt;height:19.5pt" coordsize="" o:spt="100" adj="0,,0" path="" filled="f" stroked="f">
            <v:stroke joinstyle="miter"/>
            <v:imagedata r:id="rId7" o:title="base_44_16285_16"/>
            <v:formulas/>
            <v:path o:connecttype="segments"/>
          </v:shape>
        </w:pict>
      </w:r>
      <w:r w:rsidR="008C4CCC" w:rsidRPr="000A7E01">
        <w:t xml:space="preserve">, </w:t>
      </w:r>
      <w:r w:rsidRPr="000A7E01">
        <w:rPr>
          <w:position w:val="-8"/>
        </w:rPr>
        <w:pict>
          <v:shape id="_x0000_i1029" style="width:22.5pt;height:19.5pt" coordsize="" o:spt="100" adj="0,,0" path="" filled="f" stroked="f">
            <v:stroke joinstyle="miter"/>
            <v:imagedata r:id="rId8" o:title="base_44_16285_17"/>
            <v:formulas/>
            <v:path o:connecttype="segments"/>
          </v:shape>
        </w:pict>
      </w:r>
      <w:r w:rsidR="008C4CCC" w:rsidRPr="000A7E01">
        <w:t xml:space="preserve">, </w:t>
      </w:r>
      <w:r w:rsidRPr="000A7E01">
        <w:rPr>
          <w:position w:val="-8"/>
        </w:rPr>
        <w:pict>
          <v:shape id="_x0000_i1030" style="width:22.5pt;height:19.5pt" coordsize="" o:spt="100" adj="0,,0" path="" filled="f" stroked="f">
            <v:stroke joinstyle="miter"/>
            <v:imagedata r:id="rId9" o:title="base_44_16285_18"/>
            <v:formulas/>
            <v:path o:connecttype="segments"/>
          </v:shape>
        </w:pict>
      </w:r>
      <w:r w:rsidR="008C4CCC" w:rsidRPr="000A7E01">
        <w:t xml:space="preserve"> - нормы времени соответствующих категорий ветработников на выполнение ветеринарных работ;</w:t>
      </w:r>
    </w:p>
    <w:p w:rsidR="008C4CCC" w:rsidRPr="000A7E01" w:rsidRDefault="000A7E01">
      <w:pPr>
        <w:pStyle w:val="ConsPlusNormal"/>
        <w:ind w:firstLine="540"/>
        <w:jc w:val="both"/>
      </w:pPr>
      <w:r w:rsidRPr="000A7E01">
        <w:rPr>
          <w:position w:val="-12"/>
        </w:rPr>
        <w:pict>
          <v:shape id="_x0000_i1031" style="width:13.5pt;height:19.5pt" coordsize="" o:spt="100" adj="0,,0" path="" filled="f" stroked="f">
            <v:stroke joinstyle="miter"/>
            <v:imagedata r:id="rId10" o:title="base_44_16285_19"/>
            <v:formulas/>
            <v:path o:connecttype="segments"/>
          </v:shape>
        </w:pict>
      </w:r>
      <w:r w:rsidR="008C4CCC" w:rsidRPr="000A7E01">
        <w:t xml:space="preserve">, </w:t>
      </w:r>
      <w:r w:rsidRPr="000A7E01">
        <w:rPr>
          <w:position w:val="-12"/>
        </w:rPr>
        <w:pict>
          <v:shape id="_x0000_i1032" style="width:16.5pt;height:19.5pt" coordsize="" o:spt="100" adj="0,,0" path="" filled="f" stroked="f">
            <v:stroke joinstyle="miter"/>
            <v:imagedata r:id="rId11" o:title="base_44_16285_20"/>
            <v:formulas/>
            <v:path o:connecttype="segments"/>
          </v:shape>
        </w:pict>
      </w:r>
      <w:r w:rsidR="008C4CCC" w:rsidRPr="000A7E01">
        <w:t xml:space="preserve">, </w:t>
      </w:r>
      <w:r w:rsidRPr="000A7E01">
        <w:rPr>
          <w:position w:val="-12"/>
        </w:rPr>
        <w:pict>
          <v:shape id="_x0000_i1033" style="width:15.75pt;height:19.5pt" coordsize="" o:spt="100" adj="0,,0" path="" filled="f" stroked="f">
            <v:stroke joinstyle="miter"/>
            <v:imagedata r:id="rId12" o:title="base_44_16285_21"/>
            <v:formulas/>
            <v:path o:connecttype="segments"/>
          </v:shape>
        </w:pict>
      </w:r>
      <w:r w:rsidR="008C4CCC" w:rsidRPr="000A7E01">
        <w:t xml:space="preserve">, </w:t>
      </w:r>
      <w:r w:rsidRPr="000A7E01">
        <w:rPr>
          <w:position w:val="-8"/>
        </w:rPr>
        <w:pict>
          <v:shape id="_x0000_i1034" style="width:16.5pt;height:19.5pt" coordsize="" o:spt="100" adj="0,,0" path="" filled="f" stroked="f">
            <v:stroke joinstyle="miter"/>
            <v:imagedata r:id="rId13" o:title="base_44_16285_22"/>
            <v:formulas/>
            <v:path o:connecttype="segments"/>
          </v:shape>
        </w:pict>
      </w:r>
      <w:r w:rsidR="008C4CCC" w:rsidRPr="000A7E01">
        <w:t xml:space="preserve"> - годовой объем ветеринарных работ по видам (головы, м2);</w:t>
      </w:r>
    </w:p>
    <w:p w:rsidR="008C4CCC" w:rsidRPr="000A7E01" w:rsidRDefault="000A7E01">
      <w:pPr>
        <w:pStyle w:val="ConsPlusNormal"/>
        <w:ind w:firstLine="540"/>
        <w:jc w:val="both"/>
      </w:pPr>
      <w:r w:rsidRPr="000A7E01">
        <w:rPr>
          <w:position w:val="-8"/>
        </w:rPr>
        <w:pict>
          <v:shape id="_x0000_i1035" style="width:20.25pt;height:19.5pt" coordsize="" o:spt="100" adj="0,,0" path="" filled="f" stroked="f">
            <v:stroke joinstyle="miter"/>
            <v:imagedata r:id="rId14" o:title="base_44_16285_23"/>
            <v:formulas/>
            <v:path o:connecttype="segments"/>
          </v:shape>
        </w:pict>
      </w:r>
      <w:r w:rsidR="008C4CCC" w:rsidRPr="000A7E01">
        <w:t xml:space="preserve"> - годовой фонд рабочего времени;</w:t>
      </w:r>
    </w:p>
    <w:p w:rsidR="008C4CCC" w:rsidRPr="000A7E01" w:rsidRDefault="000A7E01">
      <w:pPr>
        <w:pStyle w:val="ConsPlusNormal"/>
        <w:ind w:firstLine="540"/>
        <w:jc w:val="both"/>
      </w:pPr>
      <w:r w:rsidRPr="000A7E01">
        <w:rPr>
          <w:position w:val="-8"/>
        </w:rPr>
        <w:pict>
          <v:shape id="_x0000_i1036" style="width:17.25pt;height:19.5pt" coordsize="" o:spt="100" adj="0,,0" path="" filled="f" stroked="f">
            <v:stroke joinstyle="miter"/>
            <v:imagedata r:id="rId15" o:title="base_44_16285_24"/>
            <v:formulas/>
            <v:path o:connecttype="segments"/>
          </v:shape>
        </w:pict>
      </w:r>
      <w:r w:rsidR="008C4CCC" w:rsidRPr="000A7E01">
        <w:t xml:space="preserve"> - норма подготовительно-заключительного времени соответствующей категории работников;</w:t>
      </w:r>
    </w:p>
    <w:p w:rsidR="008C4CCC" w:rsidRPr="000A7E01" w:rsidRDefault="000A7E01">
      <w:pPr>
        <w:pStyle w:val="ConsPlusNormal"/>
        <w:ind w:firstLine="540"/>
        <w:jc w:val="both"/>
      </w:pPr>
      <w:r w:rsidRPr="000A7E01">
        <w:rPr>
          <w:position w:val="-8"/>
        </w:rPr>
        <w:pict>
          <v:shape id="_x0000_i1037" style="width:20.25pt;height:19.5pt" coordsize="" o:spt="100" adj="0,,0" path="" filled="f" stroked="f">
            <v:stroke joinstyle="miter"/>
            <v:imagedata r:id="rId16" o:title="base_44_16285_25"/>
            <v:formulas/>
            <v:path o:connecttype="segments"/>
          </v:shape>
        </w:pict>
      </w:r>
      <w:r w:rsidR="008C4CCC" w:rsidRPr="000A7E01">
        <w:t xml:space="preserve"> - норма времени на отдых и личные надобности.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Норма времени на подготовительно-заключительные работы, отдых и личные надобности (в год на одного исполнителя):</w:t>
      </w:r>
    </w:p>
    <w:p w:rsidR="008C4CCC" w:rsidRPr="000A7E01" w:rsidRDefault="008C4CCC">
      <w:pPr>
        <w:pStyle w:val="ConsPlusNonformat"/>
        <w:jc w:val="both"/>
      </w:pPr>
      <w:r w:rsidRPr="000A7E01">
        <w:t xml:space="preserve">    - подготовительно-заключительные работы (переход от  санпропускника  до</w:t>
      </w:r>
    </w:p>
    <w:p w:rsidR="008C4CCC" w:rsidRPr="000A7E01" w:rsidRDefault="008C4CCC">
      <w:pPr>
        <w:pStyle w:val="ConsPlusNonformat"/>
        <w:jc w:val="both"/>
      </w:pPr>
      <w:r w:rsidRPr="000A7E01">
        <w:t>комнаты ветспециалистов, переодевание спецодежды, мытье рук, сапог,  работа</w:t>
      </w:r>
    </w:p>
    <w:p w:rsidR="008C4CCC" w:rsidRPr="000A7E01" w:rsidRDefault="008C4CCC">
      <w:pPr>
        <w:pStyle w:val="ConsPlusNonformat"/>
        <w:jc w:val="both"/>
      </w:pPr>
      <w:r w:rsidRPr="000A7E01">
        <w:t>с литературой, подготовка к уборке рабочего места    - 445,5 ч;</w:t>
      </w:r>
    </w:p>
    <w:p w:rsidR="008C4CCC" w:rsidRPr="000A7E01" w:rsidRDefault="008C4CCC">
      <w:pPr>
        <w:pStyle w:val="ConsPlusNonformat"/>
        <w:jc w:val="both"/>
      </w:pPr>
      <w:r w:rsidRPr="000A7E01">
        <w:t xml:space="preserve">                            - перерыв на отдых       - 93 ч;</w:t>
      </w:r>
    </w:p>
    <w:p w:rsidR="008C4CCC" w:rsidRPr="000A7E01" w:rsidRDefault="008C4CCC">
      <w:pPr>
        <w:pStyle w:val="ConsPlusNonformat"/>
        <w:jc w:val="both"/>
      </w:pPr>
      <w:r w:rsidRPr="000A7E01">
        <w:t xml:space="preserve">                            - на личные надобности   - 46,5 ч;</w:t>
      </w:r>
    </w:p>
    <w:p w:rsidR="008C4CCC" w:rsidRPr="000A7E01" w:rsidRDefault="008C4CCC">
      <w:pPr>
        <w:pStyle w:val="ConsPlusNonformat"/>
        <w:jc w:val="both"/>
      </w:pPr>
      <w:r w:rsidRPr="000A7E01">
        <w:t xml:space="preserve">                                Итого:               - 585 ч.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Нормы времени соответствующих категорий ветработников на выполнение ветеринарных работ принимаются по "Типовым нормативам, нормам обслуживания, выработки и численности работников животноводческих комплексов", утвержденным Минсельхозом России.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8. Нормы потребления воды и требования к водоснабжению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8.1. Нормы расхода и температуру воды для поения животных и птицы, содержащихся на ветеринарных объектах, следует принимать по нормам технологического проектирования, методическим рекомендациям по технологическому проектированию для соответствующего вида животных, зверей и птиц.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8.2. Расчетные расходы воды санитарным оборудованием (раковинами, мойками, лабораторными кранами и др.), свободные напоры у кранов и диаметры подводящих воду трубопроводов, необходимость устройства противопожарного водопровода принимаются по СП 30.13330.2012 и СП 106.13330.2012. Расход воды на технологические нужды по ветеринарному обслуживанию животных и на технологические нужды, связанные с непосредственным содержанием животных на ветеринарных объектах, принимается по таблице 7 и отражается в подразделе "Технологические решения" раздела проекта "Сведения об инженерном оборудовании и сетях инженерно-технического обеспечения".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lastRenderedPageBreak/>
        <w:t>Таблица 7</w:t>
      </w:r>
    </w:p>
    <w:p w:rsidR="008C4CCC" w:rsidRPr="000A7E01" w:rsidRDefault="008C4CC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640"/>
        <w:gridCol w:w="1080"/>
        <w:gridCol w:w="840"/>
        <w:gridCol w:w="960"/>
        <w:gridCol w:w="960"/>
      </w:tblGrid>
      <w:tr w:rsidR="000A7E01" w:rsidRPr="000A7E01">
        <w:trPr>
          <w:trHeight w:val="240"/>
        </w:trPr>
        <w:tc>
          <w:tcPr>
            <w:tcW w:w="3120" w:type="dxa"/>
            <w:vMerge w:val="restart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Объекты         </w:t>
            </w:r>
          </w:p>
        </w:tc>
        <w:tc>
          <w:tcPr>
            <w:tcW w:w="2640" w:type="dxa"/>
            <w:vMerge w:val="restart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Условные единицы  </w:t>
            </w:r>
          </w:p>
        </w:tc>
        <w:tc>
          <w:tcPr>
            <w:tcW w:w="3840" w:type="dxa"/>
            <w:gridSpan w:val="4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Удельный расход воды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из водопровода в расчете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на 1 условную единицу,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л/сут           </w:t>
            </w:r>
          </w:p>
        </w:tc>
      </w:tr>
      <w:tr w:rsidR="000A7E01" w:rsidRPr="000A7E01">
        <w:tc>
          <w:tcPr>
            <w:tcW w:w="3000" w:type="dxa"/>
            <w:vMerge/>
            <w:tcBorders>
              <w:top w:val="nil"/>
            </w:tcBorders>
          </w:tcPr>
          <w:p w:rsidR="008C4CCC" w:rsidRPr="000A7E01" w:rsidRDefault="008C4CCC"/>
        </w:tc>
        <w:tc>
          <w:tcPr>
            <w:tcW w:w="2520" w:type="dxa"/>
            <w:vMerge/>
            <w:tcBorders>
              <w:top w:val="nil"/>
            </w:tcBorders>
          </w:tcPr>
          <w:p w:rsidR="008C4CCC" w:rsidRPr="000A7E01" w:rsidRDefault="008C4CCC"/>
        </w:tc>
        <w:tc>
          <w:tcPr>
            <w:tcW w:w="1920" w:type="dxa"/>
            <w:gridSpan w:val="2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холодной воды</w:t>
            </w: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горячей воды </w:t>
            </w:r>
          </w:p>
        </w:tc>
      </w:tr>
      <w:tr w:rsidR="000A7E01" w:rsidRPr="000A7E01">
        <w:tc>
          <w:tcPr>
            <w:tcW w:w="3000" w:type="dxa"/>
            <w:vMerge/>
            <w:tcBorders>
              <w:top w:val="nil"/>
            </w:tcBorders>
          </w:tcPr>
          <w:p w:rsidR="008C4CCC" w:rsidRPr="000A7E01" w:rsidRDefault="008C4CCC"/>
        </w:tc>
        <w:tc>
          <w:tcPr>
            <w:tcW w:w="2520" w:type="dxa"/>
            <w:vMerge/>
            <w:tcBorders>
              <w:top w:val="nil"/>
            </w:tcBorders>
          </w:tcPr>
          <w:p w:rsidR="008C4CCC" w:rsidRPr="000A7E01" w:rsidRDefault="008C4CCC"/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макс.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мин.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макс.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мин.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1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2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3   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4  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5  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6  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Санпропускники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(принудительный режим)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одного человека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94,0 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62,0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94,3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64,0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Ветеринарные пункты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На условное животное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фермы, комплекса  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1,22 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0,34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1,17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0,24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Стационары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На условное животное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объекта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108,8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29,9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63,1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13,8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Санитарно-убойные пункты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убитое животное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198,0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31,0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167,7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23,3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Ветпункты, совмещенные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со стационаром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На условное животное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объекта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120,0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33,5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80,0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8,0 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Помещения приема телят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1 м2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5,1 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- 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0,5 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-  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Въездные дезбарьеры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1 заполнение   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1500 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- 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4000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-   </w:t>
            </w: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Входные дезбарьеры 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1 заполнение   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-  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- 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40,0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</w:p>
        </w:tc>
      </w:tr>
      <w:tr w:rsidR="000A7E01" w:rsidRPr="000A7E01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Родильные отделения     </w:t>
            </w:r>
          </w:p>
        </w:tc>
        <w:tc>
          <w:tcPr>
            <w:tcW w:w="26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На условное животное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объекта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59,6  </w:t>
            </w:r>
          </w:p>
        </w:tc>
        <w:tc>
          <w:tcPr>
            <w:tcW w:w="8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28,7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35,6 </w:t>
            </w:r>
          </w:p>
        </w:tc>
        <w:tc>
          <w:tcPr>
            <w:tcW w:w="9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14,8 </w:t>
            </w:r>
          </w:p>
        </w:tc>
      </w:tr>
      <w:tr w:rsidR="000A7E01" w:rsidRPr="000A7E01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Примечание.  В  состав   данных   норм   включен   расход   воды   на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хозяйственно-бытовые      цели      обслуживающего      персонала,     на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санитарно-технологические,  ветеринарные  нужды  и  поение. Для  въездных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дезбарьеров расходуется 1500 л холодной  воды  (предназначена  для  мойки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дезванны после сброса отработанного дезраствора).                        </w:t>
            </w:r>
          </w:p>
        </w:tc>
      </w:tr>
    </w:tbl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8.3. Ветеринарные объекты должны быть обеспечены водой питьевого качества, удовлетворяющей требованиям СанПин 2.1.4.1074-01.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Температуру горячей воды следует принимать 65 °C. Нормативы водопотребления и водоотведения при проведении мероприятий на ветеринарных объектах принимать в соответствии с ВНТП-Н-97.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8.4. Для подачи воды на производственные и хозяйственные нужды ветеринарные объекты должны быть оборудованы объединенным водопроводом.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8.5. Производственные помещения ветеринарных объектов должны быть обеспечены холодным и горячим водоснабжением и санитарно-техническим оборудованием в соответствии с данными таблицы 8.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8</w:t>
      </w:r>
    </w:p>
    <w:p w:rsidR="008C4CCC" w:rsidRPr="000A7E01" w:rsidRDefault="008C4CC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4680"/>
      </w:tblGrid>
      <w:tr w:rsidR="000A7E01" w:rsidRPr="000A7E01">
        <w:trPr>
          <w:trHeight w:val="240"/>
        </w:trPr>
        <w:tc>
          <w:tcPr>
            <w:tcW w:w="444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Помещения             </w:t>
            </w:r>
          </w:p>
        </w:tc>
        <w:tc>
          <w:tcPr>
            <w:tcW w:w="468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Санитарно-техническое оборудование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1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2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1. Манеж-приемная, помещение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ветеринарной обработки животных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Раковина, душевая сетка с гибким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шлангом и поливочный кран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2. Аптека   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Мойка и раковина   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3. Диагностический кабинет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"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4. Кабинет для исследований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"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5. Моечная-стерилизационная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"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6. Помещение для убоя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Раковина и поливочный кран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7. Вскрывочная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То же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8. Утилизационная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"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9. Помещение для дезинфекции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спецодежды  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"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10. Помещение для дезинфекции тары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"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11. Помещение для дезинфекции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транспортных средств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Специальное оборудование и поливочные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краны                    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12. Помещение для лечебных процедур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Раковина, душевая сетка с эластичным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шлангом и поливочный кран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13. Помещение для содержания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    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Поилки и поливочные краны     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14. Помещение для сбора молока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стационаре для дойных животных   </w:t>
            </w:r>
          </w:p>
        </w:tc>
        <w:tc>
          <w:tcPr>
            <w:tcW w:w="4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Мойка                                </w:t>
            </w:r>
          </w:p>
        </w:tc>
      </w:tr>
    </w:tbl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8.6. Расход воды на хозяйственно-бытовые нужды следует принимать в соответствии с СП 30.13330.2012.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8.7. Системы водоснабжения ветеринарных объектов следует относить ко II категории надежности.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Элементы системы водоснабжения II категории, повреждения которых могут нарушить подачу воды на пожаротушение, должны относиться к I категории надежности.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На сети внутреннего водоснабжения следует устанавливать внутренние пожарные краны в соответствии с требованиями СП 30.13330.2012.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9. Нормы выхода навоза (помета птицы) и требования</w:t>
      </w:r>
    </w:p>
    <w:p w:rsidR="008C4CCC" w:rsidRPr="000A7E01" w:rsidRDefault="008C4CCC">
      <w:pPr>
        <w:pStyle w:val="ConsPlusNormal"/>
        <w:jc w:val="center"/>
      </w:pPr>
      <w:r w:rsidRPr="000A7E01">
        <w:t>к системам его удаления и канализации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9.1. Нормы выхода навоза (кала и мочи), а также помета птиц и системы удаления и обеззараживания навоза от животных и помета от птиц, содержащихся на ветеринарных объектах, следует принимать в соответствии с нормами технологического проектирования (методическими рекомендациями по технологическому проектированию) для конкретных видов животных, зверей и птиц и требованиями РД-АПК 1.10.15.02-08.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9.2. Навоз (помет) от изоляторов и карантинных помещений собирают и хранят в отдельных карантинных емкостях, которые следует, как правило, размещать на внутреннем дворе изолятора или карантина. Дезинфекцию, дезинвазию, транспортировку и утилизацию такого навоза (помета) осуществляют в соответствии с "Ветеринарно-санитарными правилами подготовки к использованию в качестве органических удобрений навоза, помета и стоков при инфекционных и инвазионных болезнях животных и птицы".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9.3. Ветеринарные объекты должны быть оборудованы канализацией для отведения сточных вод.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9.4. Сточные воды от изоляторов, карантинов, убойно-санитарных пунктов, ветлабораторий и амбулаторий должны собираться самостоятельной канализационной сетью и перед выпуском их в общую сеть (ветеринарного объекта, фермы, поселка и т.п.) подвергаться обеззараживанию.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9.5. Поверхностный сток с выгульных площадок, загрязненный навозом, собирают системой открытых лотков в водонепроницаемые емкости для последующей утилизации.</w:t>
      </w:r>
    </w:p>
    <w:p w:rsidR="000A7E01" w:rsidRPr="000A7E01" w:rsidRDefault="008C4CCC" w:rsidP="000A7E01">
      <w:pPr>
        <w:pStyle w:val="ConsPlusNormal"/>
        <w:ind w:firstLine="540"/>
        <w:jc w:val="both"/>
      </w:pPr>
      <w:r w:rsidRPr="000A7E01">
        <w:t xml:space="preserve">9.6. Манеж-приемная, помещение для лечебных процедур и ветеринарных обработок </w:t>
      </w:r>
      <w:r w:rsidRPr="000A7E01">
        <w:lastRenderedPageBreak/>
        <w:t>животных и птицы, вскрывочная, утилизационная, а также помещения для убоя, дезинфекции транспортных средств и тары, обработки спецодежды и помещения для содержания животных и птицы должны быть оборудованы трапами для отвода жидкости.</w:t>
      </w:r>
    </w:p>
    <w:p w:rsidR="000A7E01" w:rsidRPr="000A7E01" w:rsidRDefault="008C4CCC" w:rsidP="000A7E01">
      <w:pPr>
        <w:pStyle w:val="ConsPlusNormal"/>
        <w:ind w:firstLine="540"/>
        <w:jc w:val="both"/>
      </w:pPr>
      <w:r w:rsidRPr="000A7E01">
        <w:t>9.7. Условия спуска сточных вод от ветеринарных объектов должны удовлетворять требованиям СанПиН 2.1.5.980-02.</w:t>
      </w:r>
    </w:p>
    <w:p w:rsidR="000A7E01" w:rsidRPr="000A7E01" w:rsidRDefault="000A7E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В целях предотвращения загрязнения подземных вод следует предусматривать мероприятия в соответствии с СанПиН 2.1.5.1059-01.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10. Нормы выделения животными, зверями, птицей тепла,</w:t>
      </w:r>
    </w:p>
    <w:p w:rsidR="008C4CCC" w:rsidRPr="000A7E01" w:rsidRDefault="008C4CCC">
      <w:pPr>
        <w:pStyle w:val="ConsPlusNormal"/>
        <w:jc w:val="center"/>
      </w:pPr>
      <w:r w:rsidRPr="000A7E01">
        <w:t>диоксида углерода и водяных паров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10.1. Нормы выделения тепла, диоксида углерода и водяных паров животными, зверями и птицей, содержащимися на ветеринарных объектах, следует принимать по нормам технологического проектирования (методическим рекомендациям по технологическому проектированию) для соответствующего вида животных, зверей и птиц.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10.2. Половозрастные группы и живую массу животных, зверей и птиц, содержащихся на ветеринарных объектах, при определении тепло-, газо- и влаговыделений следует принимать по подразделу "Технологические решения" проектов предприятий, ферм и комплексов, для которых предназначаются проектируемые и реконструируемые ветеринарные объекты.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bookmarkStart w:id="15" w:name="P1753"/>
      <w:bookmarkEnd w:id="15"/>
      <w:r w:rsidRPr="000A7E01">
        <w:t>11. Нормы параметров внутреннего воздуха</w:t>
      </w:r>
    </w:p>
    <w:p w:rsidR="008C4CCC" w:rsidRPr="000A7E01" w:rsidRDefault="008C4CCC">
      <w:pPr>
        <w:pStyle w:val="ConsPlusNormal"/>
        <w:jc w:val="center"/>
      </w:pPr>
      <w:r w:rsidRPr="000A7E01">
        <w:t>и требования к устройству отопления и вентиляции</w:t>
      </w:r>
    </w:p>
    <w:p w:rsidR="008C4CCC" w:rsidRPr="000A7E01" w:rsidRDefault="008C4CCC">
      <w:pPr>
        <w:pStyle w:val="ConsPlusNormal"/>
        <w:jc w:val="center"/>
      </w:pPr>
      <w:r w:rsidRPr="000A7E01">
        <w:t>производственных помещений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11.1. Нормы температур, относительной влажности и воздухообмена внутреннего воздуха в помещениях ветеринарных объектов в холодный и переходный периоды года (при температуре наружного воздуха ниже 10 °C) приведены в таблице 9.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9</w:t>
      </w:r>
    </w:p>
    <w:p w:rsidR="008C4CCC" w:rsidRPr="000A7E01" w:rsidRDefault="008C4CC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1680"/>
        <w:gridCol w:w="1560"/>
        <w:gridCol w:w="1560"/>
      </w:tblGrid>
      <w:tr w:rsidR="000A7E01" w:rsidRPr="000A7E01">
        <w:trPr>
          <w:trHeight w:val="240"/>
        </w:trPr>
        <w:tc>
          <w:tcPr>
            <w:tcW w:w="4560" w:type="dxa"/>
            <w:vMerge w:val="restart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Помещения              </w:t>
            </w:r>
          </w:p>
        </w:tc>
        <w:tc>
          <w:tcPr>
            <w:tcW w:w="1680" w:type="dxa"/>
            <w:vMerge w:val="restart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Температура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в холодный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период года,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°C     </w:t>
            </w:r>
          </w:p>
        </w:tc>
        <w:tc>
          <w:tcPr>
            <w:tcW w:w="3120" w:type="dxa"/>
            <w:gridSpan w:val="2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Кратность в 1 ч или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объем воздухообмена,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м3/ч          </w:t>
            </w:r>
          </w:p>
        </w:tc>
      </w:tr>
      <w:tr w:rsidR="000A7E01" w:rsidRPr="000A7E01">
        <w:tc>
          <w:tcPr>
            <w:tcW w:w="4440" w:type="dxa"/>
            <w:vMerge/>
            <w:tcBorders>
              <w:top w:val="nil"/>
            </w:tcBorders>
          </w:tcPr>
          <w:p w:rsidR="008C4CCC" w:rsidRPr="000A7E01" w:rsidRDefault="008C4CCC"/>
        </w:tc>
        <w:tc>
          <w:tcPr>
            <w:tcW w:w="1560" w:type="dxa"/>
            <w:vMerge/>
            <w:tcBorders>
              <w:top w:val="nil"/>
            </w:tcBorders>
          </w:tcPr>
          <w:p w:rsidR="008C4CCC" w:rsidRPr="000A7E01" w:rsidRDefault="008C4CCC"/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приток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вытяжка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1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2 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3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4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1. Комната специалистов, аптека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18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-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bookmarkStart w:id="16" w:name="P1770"/>
            <w:bookmarkEnd w:id="16"/>
            <w:r w:rsidRPr="000A7E01">
              <w:t xml:space="preserve">    1,5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2. Манеж-приемная, помещение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для ветеринарных обработок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15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1,5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bookmarkStart w:id="17" w:name="P1772"/>
            <w:bookmarkEnd w:id="17"/>
            <w:r w:rsidRPr="000A7E01">
              <w:t xml:space="preserve">     -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3. Кладовая для биопрепаратов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4 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-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bookmarkStart w:id="18" w:name="P1775"/>
            <w:bookmarkEnd w:id="18"/>
            <w:r w:rsidRPr="000A7E01">
              <w:t xml:space="preserve">    0,5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4. Диагностический кабинет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(комната для исследований)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18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2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bookmarkStart w:id="19" w:name="P1777"/>
            <w:bookmarkEnd w:id="19"/>
            <w:r w:rsidRPr="000A7E01">
              <w:t xml:space="preserve">     3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5. Моечная-стерилизационная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18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1 - 2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bookmarkStart w:id="20" w:name="P1780"/>
            <w:bookmarkEnd w:id="20"/>
            <w:r w:rsidRPr="000A7E01">
              <w:t xml:space="preserve">   2 - 3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6. Кладовая для дезсредств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Не норми-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руется 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0,5 - 1,0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bookmarkStart w:id="21" w:name="P1782"/>
            <w:bookmarkEnd w:id="21"/>
            <w:r w:rsidRPr="000A7E01">
              <w:t xml:space="preserve">    1,5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7. Помещение для убоя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16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-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8. Камера для временного хранения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туш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От минус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2 до плюс 2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-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0,5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9. Вскрывочная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14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2     </w:t>
            </w:r>
          </w:p>
        </w:tc>
        <w:tc>
          <w:tcPr>
            <w:tcW w:w="1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3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10. Утилизационная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14     </w:t>
            </w:r>
          </w:p>
        </w:tc>
        <w:tc>
          <w:tcPr>
            <w:tcW w:w="3120" w:type="dxa"/>
            <w:gridSpan w:val="2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 расчету        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11. Помещение для дезинфекции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спецодежды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16     </w:t>
            </w:r>
          </w:p>
        </w:tc>
        <w:tc>
          <w:tcPr>
            <w:tcW w:w="3120" w:type="dxa"/>
            <w:gridSpan w:val="2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bookmarkStart w:id="22" w:name="P1794"/>
            <w:bookmarkEnd w:id="22"/>
            <w:r w:rsidRPr="000A7E01">
              <w:t xml:space="preserve">По технологическим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требованиям       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12. Помещение для дезинфекции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транспортных средств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10     </w:t>
            </w:r>
          </w:p>
        </w:tc>
        <w:tc>
          <w:tcPr>
            <w:tcW w:w="3120" w:type="dxa"/>
            <w:gridSpan w:val="2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То же      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13. Помещение для дезинфекции тары  </w:t>
            </w:r>
          </w:p>
        </w:tc>
        <w:tc>
          <w:tcPr>
            <w:tcW w:w="4800" w:type="dxa"/>
            <w:gridSpan w:val="3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соответствии с технологическими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требованиями (по заданию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проектирование)             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14. Помещение для содержания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животных, зверей и птицы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(в стационарах и изоляторах)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карантин                          </w:t>
            </w:r>
          </w:p>
        </w:tc>
        <w:tc>
          <w:tcPr>
            <w:tcW w:w="4800" w:type="dxa"/>
            <w:gridSpan w:val="3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 нормам технологического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проектирования (методическим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рекомендациям по технологическому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проектированию) для соответствующего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вида животных, зверей и птиц        </w:t>
            </w:r>
          </w:p>
        </w:tc>
      </w:tr>
      <w:tr w:rsidR="000A7E01" w:rsidRPr="000A7E01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15. Инвентарные и фуражные          </w:t>
            </w:r>
          </w:p>
        </w:tc>
        <w:tc>
          <w:tcPr>
            <w:tcW w:w="4800" w:type="dxa"/>
            <w:gridSpan w:val="3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Не нормируется                      </w:t>
            </w:r>
          </w:p>
        </w:tc>
      </w:tr>
      <w:tr w:rsidR="000A7E01" w:rsidRPr="000A7E01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Примечания                                            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1. Относительная влажность  воздуха  в  производственных  помещениях,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указанных в настоящей таблице в пунктах 1, 3 и  4,  не  должна  превышать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75%, в пунктах 2, 5, 6 - 11 - 80% и быть не менее 30%.    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2. Температура внутреннего  воздуха  производственных  помещений,  за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исключением помещений для содержания животных, в теплый период года  (при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температуре наружного воздуха 10 °C и выше) должна быть  не более чем  на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3 °C выше средней температуры наружного воздуха в  13  ч  самого  жаркого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месяца.                                                   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3. При проведении аэрозольной  дезинфекции  расчетная  температура  в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помещении для дезинфекции транспортных средств должна быть 16 °C.        </w:t>
            </w:r>
          </w:p>
        </w:tc>
      </w:tr>
    </w:tbl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11.2. В холодный период года подачу подогретого приточного воздуха следует предусматривать в верхнюю зону помещений, а при необходимости - в коридор для возмещения объема воздуха, удаляемого из помещений, воздухообмен которых установлен по вытяжке.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11.3. В теплый период года в помещениях следует предусматривать естественное поступление наружного воздуха через открывающиеся окна.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Подачу наружного воздуха системами вентиляции с механическим побуждением следует предусматривать для помещений без окон.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11.4. В районах с расчетной температурой наружного воздуха в теплый период года выше 25 °C (параметр А) в помещениях с постоянным пребыванием людей (комнаты специалистов, комнаты для исследований) следует предусматривать установку потолочных вентиляторов для повышения скорости движения воздуха до 0,3 - 0,5 м/с.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11.5. Удаление воздуха следует предусматривать, как правило, непосредственно из помещений вентиляционными системами с естественным или механическим побуждением.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11.6. Нормы скорости движения воздуха в производственных помещениях приведены в таблице 10.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10</w:t>
      </w:r>
    </w:p>
    <w:p w:rsidR="008C4CCC" w:rsidRPr="000A7E01" w:rsidRDefault="008C4CC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2520"/>
        <w:gridCol w:w="2280"/>
      </w:tblGrid>
      <w:tr w:rsidR="000A7E01" w:rsidRPr="000A7E01">
        <w:trPr>
          <w:trHeight w:val="240"/>
        </w:trPr>
        <w:tc>
          <w:tcPr>
            <w:tcW w:w="4440" w:type="dxa"/>
            <w:vMerge w:val="restart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Помещение             </w:t>
            </w:r>
          </w:p>
        </w:tc>
        <w:tc>
          <w:tcPr>
            <w:tcW w:w="4800" w:type="dxa"/>
            <w:gridSpan w:val="2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Скорость движения воздуха, м/с    </w:t>
            </w:r>
          </w:p>
        </w:tc>
      </w:tr>
      <w:tr w:rsidR="000A7E01" w:rsidRPr="000A7E01">
        <w:tc>
          <w:tcPr>
            <w:tcW w:w="4320" w:type="dxa"/>
            <w:vMerge/>
            <w:tcBorders>
              <w:top w:val="nil"/>
            </w:tcBorders>
          </w:tcPr>
          <w:p w:rsidR="008C4CCC" w:rsidRPr="000A7E01" w:rsidRDefault="008C4CCC"/>
        </w:tc>
        <w:tc>
          <w:tcPr>
            <w:tcW w:w="25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в холодный и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переходный периоды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года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в теплый период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года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Все производственные помещения,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за исключением помещений для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содержания животных, зверей и птицы</w:t>
            </w:r>
          </w:p>
        </w:tc>
        <w:tc>
          <w:tcPr>
            <w:tcW w:w="252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0,3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0,5       </w:t>
            </w:r>
          </w:p>
        </w:tc>
      </w:tr>
      <w:tr w:rsidR="000A7E01" w:rsidRPr="000A7E01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Помещения для содержания животных,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зверей и птицы                     </w:t>
            </w:r>
          </w:p>
        </w:tc>
        <w:tc>
          <w:tcPr>
            <w:tcW w:w="4800" w:type="dxa"/>
            <w:gridSpan w:val="2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 нормам технологического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проектирования (методическим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рекомендациям по технологическому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проектированию) для соответствующих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видов животных, зверей и птицы       </w:t>
            </w:r>
          </w:p>
        </w:tc>
      </w:tr>
    </w:tbl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11.7. Параметры внутреннего воздуха в помещениях для животных, зверей и птицы должны быть обеспечены: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в помещениях, в которых находятся животные, - в пространстве высотой 1,5 м над уровнем пола;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в закрытых шедах для кроликов и нутрий - в пространстве на всю высоту клеток;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при клеточном содержании птицы - в пространстве на всю высоту клеток или клеточных батарей.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11.8. Необходимость устройства отопления и производительность систем отопления и вентиляции определяются расчетом в зависимости от установленных настоящими методическими рекомендациями параметров внутреннего воздуха в помещениях и воздухообмена, тепло-, влаго- и газовыделений животными и расчетных температур наружного воздуха с учетом теплотехнической характеристики ограждающих конструкций этих помещений в соответствии с требованиями СП 60.13330.2012.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Местные отсосы в производственных помещениях следует предусматривать в зависимости от принятого технологического оборудования (вытяжные шкафы, автоклавы, дезкамеры и др.).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12. Электроснабжение и электрические установки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12.1. Электротехническую часть проектов ветеринарных объектов, в том числе средства автоматизации и слаботочные устройства, разрабатывают в соответствии с требованиями СО 153-34.47.44-2003, ПТЭ, ПОТ РМ-016-2001, НТПС-88, СО 153-34.21.122-2003 и др. с учетом условий охраны окружающей среды.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Автоматическую пожарную сигнализацию и автоматические установки пожаротушения предусматривают в соответствии с НПБ 110-03 и "Перечнем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пожаротушения". Электроснабжение противопожарных устройств обеспечивается в соответствии с требованиями СО 153-34.47.44-2003 и других нормативных документов.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12.2. Освещенность ветеринарных объектов следует проектировать с учетом требований СП 52.13330.2011 и ОСН-АПК 2.10.24.001-04.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12.3. Для обеспечения безопасности животных на ветеринарных объектах предусматривают выравнивание электрических потенциалов в соответствии с ОСТ 46180-85.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13. Охрана окружающей среды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13.1. Запрещается строительство ветеринарных объектов на месте бывших скотомогильников, очистных сооружений. Во избежание распространения запахов необходимо вдоль границы территории ветеринарных объектов создавать зеленую зону из древесных насаждений.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13.2. Ветеринарные объекты должны быть огорожены и отделены от жилых построек санитарно-защитной зоной, принимаемой в соответствии с п. 3.7 настоящих методических рекомендаций, иметь зооветеринарные разрывы, указанные в п. 3.4, 3.5 и 4.8 настоящих методических рекомендаций.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13.3. Для утилизации трупов животных и птицы, погибших от незаразных болезней, проектируются цеха по переработке биологических отходов, биотермические ямы, размещение которых запрещено в водоохранной зоне. Места расположения и эксплуатации этих объектов контролируются органами Россельхознадзора.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 xml:space="preserve">13.4. Утилизацию трупов животных, зверей и птицы, погибших от инфекционных, инвазионных болезней, в том числе социально опасных, осуществляют в соответствии с "Ветеринарно-санитарными правилами сбора, утилизации и уничтожения биологических отходов" </w:t>
      </w:r>
      <w:r w:rsidRPr="000A7E01">
        <w:lastRenderedPageBreak/>
        <w:t>при строгом ветеринарно-санитарном контроле.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13.5. В связи с небольшими размерами ветеринарных объектов и незначительными выбросами в удаляемом воздухе из помещений, при соблюдении размеров санитарно-защитной зоны и зооветразрывов, расчет рассеивания этих вредностей в атмосферном воздухе при проектировании ветеринарных объектов не проводится.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13.6. Сточные воды от изоляторов, карантинов, убойно-санитарных пунктов собирают в отдельные канализационные колодцы и перед выпуском их в общую канализационную сеть обеззараживают.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13.7. Отработанные после купочных ванн растворы направляют в сборники-накопители, подвергают обработке соответствующими реагентами и утилизируют, исключая попадание их в окружающую среду.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13.8. Поверхностный сток с территории ветеринарных объектов отводится в соответствии с требованиями РД-АПК 3.10.01.05-09.</w:t>
      </w:r>
      <w:bookmarkStart w:id="23" w:name="_GoBack"/>
      <w:bookmarkEnd w:id="23"/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  <w:outlineLvl w:val="1"/>
      </w:pPr>
      <w:r w:rsidRPr="000A7E01">
        <w:t>14. Требования по охране и безопасности труда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14.1. Охрана труда и техника безопасности на ветеринарных объектах должны разрабатываться в соответствии с действующими нормами, правилами и указаниями, включая правила пожарной безопасности ППБ 01-03, НПБ 105-03, систему стандартов безопасности труда и ПОТ РО 006-2003.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14.2. При расчете уровня шума и проектировании защиты от шума для обеспечения допустимых уровней звукового давления необходимо руководствоваться требованиями ГОСТ 12.1.003-83*.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14.3. При проектировании предусматривают основные мероприятия по технике безопасности: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металлические части машин, оборудования и электроустановок, которые могут оказаться под напряжением вследствие повреждения изоляции, заземляют;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- стационарные машины и агрегаты прочно устанавливают на фундаменты согласно паспортным данным;</w:t>
      </w:r>
    </w:p>
    <w:p w:rsidR="008C4CCC" w:rsidRPr="000A7E01" w:rsidRDefault="008C4CCC" w:rsidP="000A7E01">
      <w:pPr>
        <w:pStyle w:val="ConsPlusNormal"/>
        <w:ind w:firstLine="540"/>
        <w:jc w:val="both"/>
        <w:rPr>
          <w:sz w:val="2"/>
          <w:szCs w:val="2"/>
        </w:rPr>
      </w:pPr>
      <w:r w:rsidRPr="000A7E01">
        <w:t>- приборы и трубопроводы системы отопления оборудуют защитными ограждениями, исключающими возможность контакта с ними животных. При этом должна быть обеспечена возможность их очистки и дезинфекции.</w:t>
      </w:r>
    </w:p>
    <w:p w:rsidR="008C4CCC" w:rsidRPr="000A7E01" w:rsidRDefault="008C4CCC" w:rsidP="000A7E01">
      <w:pPr>
        <w:pStyle w:val="ConsPlusNormal"/>
        <w:ind w:firstLine="540"/>
        <w:jc w:val="both"/>
        <w:rPr>
          <w:sz w:val="2"/>
          <w:szCs w:val="2"/>
        </w:rPr>
      </w:pPr>
      <w:r w:rsidRPr="000A7E01">
        <w:t>14.4. При проектировании ветеринарных объектов для обеспечения требований охраны труда и техники безопасности следует руководствоваться положениями: СанПиН 2.2.0.555-96, СанПиН 2.2.4.548-96, ГН 2.2.5.686-98, ГН 2.2.5.687-98, ГН 2.2.6.709-98, ГОСТ 12.1.005-88*, СП 1.1.1058-01, СП 5791-91, СП 4542-87, Р 2.2.755-99, а также санитарными правилами организации технологических процессов и гигиеническими требованиями к используемому оборудованию.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14.5. Работники ветеринарных объектов обеспечиваются спецодеждой, спецобувью и другими средствами индивидуальной защиты в соответствии с ОСТ 10286-2001.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14.6. Санитарно-бытовые помещения на ветеринарных объектах проектируются в соответствии с ОСН-АПК 2.10.14.001-04.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14.7. При проведении диагностических или лечебно-профилактических мероприятий необходимо создавать условия, исключающие травмирование людей, в частности, осуществлять фиксацию животных. Методы фиксации различных видов животных, пушных зверей и птицы приведены в Приложении А.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14.8. Помещение зданий ветеринарных объектов (за исключением помещений с мокрыми технологическими процессами, душевых, санузлов и др.) должны оборудоваться пожарной и пожароохранной сигнализацией с выходом сигнала в помещение с круглосуточным дежурством.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14.9. Эвакуацию людей из зданий и помещений, а также пожарные лестницы следует проектировать для одноэтажных, двухэтажных и выше ветеринарных объектов в соответствии с СП 56.13330.2011.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  <w:outlineLvl w:val="0"/>
      </w:pPr>
      <w:r w:rsidRPr="000A7E01">
        <w:t>Приложение А</w:t>
      </w:r>
    </w:p>
    <w:p w:rsidR="008C4CCC" w:rsidRPr="000A7E01" w:rsidRDefault="008C4CCC">
      <w:pPr>
        <w:pStyle w:val="ConsPlusNormal"/>
        <w:jc w:val="right"/>
      </w:pPr>
      <w:r w:rsidRPr="000A7E01">
        <w:t>(справочное)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</w:pPr>
      <w:bookmarkStart w:id="24" w:name="P1907"/>
      <w:bookmarkEnd w:id="24"/>
      <w:r w:rsidRPr="000A7E01">
        <w:t>МЕТОДЫ ФИКСАЦИИ РАЗЛИЧНЫХ ВИДОВ ЖИВОТНЫХ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А.1. Методы фиксации различных видов животных приведены в таблице А.1.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</w:pPr>
      <w:r w:rsidRPr="000A7E01">
        <w:t>Таблица А.1</w:t>
      </w:r>
    </w:p>
    <w:p w:rsidR="008C4CCC" w:rsidRPr="000A7E01" w:rsidRDefault="008C4CC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7440"/>
      </w:tblGrid>
      <w:tr w:rsidR="000A7E01" w:rsidRPr="000A7E01">
        <w:trPr>
          <w:trHeight w:val="240"/>
        </w:trPr>
        <w:tc>
          <w:tcPr>
            <w:tcW w:w="168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Вид животных</w:t>
            </w:r>
          </w:p>
        </w:tc>
        <w:tc>
          <w:tcPr>
            <w:tcW w:w="7440" w:type="dxa"/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     Метод фиксации               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1      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                             2                      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Крупный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рогатый скот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Применяют укрощение животного путем сдавливания носовой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перегородки пальцами, щипцами Гармса, Николаева, носовыми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кольцами или ограничивают движение тела животного, удерживая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его за рога, с помощью веревки за шею, рога, голову и второй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петли вокруг носа. Задние конечности фиксируют веревочной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петлей, которую накладывают на обе конечности несколько выше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скакательных суставов. При расчистке и обрезке копыт на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тазовые конечности животных можно наложить закрутку на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голень. Быков фиксируют с помощью носовых колец и прочного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ремня-ошейника с цепью. Быков-производителей, независимо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от их нрава, доставляют на обследование только на недоуздке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обязательно применяют палку-водило (карабин) длиной около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2 м, которую прицепляют за носовое кольцо, что предупреждает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внезапное нападение животного на человека. Телят удерживают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руками за шею, уши или с помощью шейной глухой петли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со специальным узлом и привязывают веревкой к стойке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Свиньи      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Фиксируют в стоячем положении путем захвата верхней челюсти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металлическим тросом и ручкодержателем или в станке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несложной конструкции. Откормочный молодняк и подсвинков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удобно удерживать щипцами, предложенными К.П. Соловьевым.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При работе с хряками, старыми боровами и кормящими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свиноматками, особенно фиксированными в станках, требуется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осторожность                                        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Козы и овцы 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Удерживают за рога или шею. В необходимых случаях их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фиксируют в лежачем положении на столе              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Лошади      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Фиксируют так, чтобы они не могли ударить передними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задними конечностями или укусить. К лошадям следует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подходить несколько сбоку, в направлении плеча и лопатки,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лучше с левой стороны, поскольку лошадь привыкает к этому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в процессе эксплуатации. Подойдя к голове, берут левой рукой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за недоуздок, уздечку или гриву, а правой поглаживают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похлопывают по шее, холке, затем по лопатке и плечу.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Если животное содержится без привязи в деннике, его следует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окликнуть, чтобы привлечь внимание к себе, подозвать,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произнося ласковые слова. Необходимо, чтобы лошадь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обязательно встала головой к человеку. К находящемуся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станке или на коновязи животному следует подходить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не сзади, а несколько сбоку с той стороны, куда оно смотрит.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При термометрии, ректальном исследовании, проведении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различных лечебных манипуляций, чтобы обеспечить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безопасность работы ветеринарного специалиста, необходимо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поднять грудную конечность с той стороны, с которой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манипулирует специалист, или наложить путки на одну или обе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задние конечности. Грудную конечность фиксируют, подняв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за щетку или путовую часть и согнув в запястном суставе.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При этом встают сбоку от животного спиной к его голове.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Поднятую конечность удерживают двумя руками, а при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длительных манипуляциях - с помощью путки или веревки,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перекинутой через спину. Нельзя класть поднятую конечность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животного на свое колено, так как у животного появляется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четвертая точка опоры, что небезопасно для человека.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Не следует привязывать веревку к какому-либо предмету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или обматывать вокруг туловища животного, так как при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неожиданном падении лошадь не сможет быстро высвободить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конечность.                                    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При обследовании задних частей тела фиксируют тазовую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>конечность. Встав у крупа лошади лицом к хвосту, одной рукой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опираются в маклок, а другой легко похлопывают по ноге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сверху вниз, поднимают ее, застегивают путовый ремень или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надевают веревочную петлю, которую затем пропускают между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передними конечностями, обводят вокруг шеи и завязывают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нестягивающейся петлей. При исследовании строптивых и для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укрощения беспокойных лошадей применяют закрутки и губные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клещи. Чтобы наложить закрутку, вводят кисть руки в петлю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закрутки. Захватив верхнюю губу и оттянув ее вперед, левой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рукой перемещают петлю закрутки на губу и туго закручивают.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Надежно фиксировать животное можно в специальных станках.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Лошадь в станке рекомендуется привязывать на растяжку,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а строптивому животному, чтобы не завалилось, под живот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подвести ремни                                      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lastRenderedPageBreak/>
              <w:t xml:space="preserve">Верблюды    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Доставляют для исследований на недоуздке. Подходить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 ним надо осторожно, лучше сбоку (со стороны грудных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конечностей). Способы укрощения этих животных такие же,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как крупного рогатого скота и лошадей. Учитывая     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специфические особенности поведения верблюдов, фиксировать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их должны в основном лица, постоянно ухаживающие за ними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Птица       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Фиксируют, удерживая в естественном положении за конечности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крылья, не сдавливая грудную клетку, чтобы избежать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удушья. При работе с водоплавающими (гуси, утки) нужно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еще и удерживать голову, чтобы избежать удара в глаз,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проводить манипуляции на расстоянии вытянутых рук 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Пушные звери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Удерживают специальными щипцами или руками в брезентовых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 ватной подкладкой рукавицах. Зверей кладут на стол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 держат одной рукой за шею, другой  за туловище. Ротовую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полость можно раскрыть с помощью зевников конструкции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В.А. Берестова и использовать специальные намордники. Можно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фиксировать в сетчатых ловушках и применять анальгезирующие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или транквилизирующие средства с местноанестезирующими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веществами, а также средство для наркоза            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Собаки      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>Надевают намордник или завязывают им ротовую полость крепкой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тесьмой. С этой целью на челюсти сверху накладывают тесьму,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завязывают простым узлом под нижней челюстью, а затем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окончательно закрепляют на затылке морским узлом. Эти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процедуры выполняют с помощью хозяина. При подозрении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на бешенство, а также злых и беспокойных собак лучше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поместить в специальную металлическую клетку, одна сторона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которой передвигается и зажимает собаку. Для фиксации собак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в лежачем положении используют операционный стол для мелких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животных, позволяющий придать им любое положение для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удобства в работе                                           </w:t>
            </w:r>
          </w:p>
        </w:tc>
      </w:tr>
      <w:tr w:rsidR="000A7E01" w:rsidRPr="000A7E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Кошки       </w:t>
            </w:r>
          </w:p>
        </w:tc>
        <w:tc>
          <w:tcPr>
            <w:tcW w:w="7440" w:type="dxa"/>
            <w:tcBorders>
              <w:top w:val="nil"/>
            </w:tcBorders>
          </w:tcPr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При болезненных манипуляциях фиксируют в специальном 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матерчатом рукаве или обертывают полотенцем, оставляя    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свободной подлежащую исследованию часть тела. Морду можно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завязать, как собаке, а ноги фиксировать руками в кожаных   </w:t>
            </w:r>
          </w:p>
          <w:p w:rsidR="008C4CCC" w:rsidRPr="000A7E01" w:rsidRDefault="008C4CCC">
            <w:pPr>
              <w:pStyle w:val="ConsPlusNonformat"/>
              <w:jc w:val="both"/>
            </w:pPr>
            <w:r w:rsidRPr="000A7E01">
              <w:t xml:space="preserve">или резиновых перчатках                                     </w:t>
            </w:r>
          </w:p>
        </w:tc>
      </w:tr>
    </w:tbl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right"/>
        <w:outlineLvl w:val="0"/>
      </w:pPr>
      <w:r w:rsidRPr="000A7E01">
        <w:t>Приложение Б</w:t>
      </w:r>
    </w:p>
    <w:p w:rsidR="008C4CCC" w:rsidRPr="000A7E01" w:rsidRDefault="008C4CCC">
      <w:pPr>
        <w:pStyle w:val="ConsPlusNormal"/>
        <w:jc w:val="right"/>
      </w:pPr>
      <w:r w:rsidRPr="000A7E01">
        <w:t>(справочное)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jc w:val="center"/>
      </w:pPr>
      <w:bookmarkStart w:id="25" w:name="P2040"/>
      <w:bookmarkEnd w:id="25"/>
      <w:r w:rsidRPr="000A7E01">
        <w:t>ТЕРМИНЫ И ИХ ОПРЕДЕЛЕНИЯ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  <w:r w:rsidRPr="000A7E01">
        <w:t>В настоящих методических рекомендациях применены следующие термины с соответствующими определениями: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Б.1. Биотермическая яма для уничтожения трупов животных: сооружения для обеззараживания трупов животных (кроме погибших от сибирской язвы) строятся на расстоянии 1 км от населенных пунктов, животноводческих объектов, водоемов и колодцев. Состоит из площадки и помещения вскрывочной.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Б.2. Ветеринарная лаборатория: предназначена для проведения лабораторно-диагностических работ, определения санитарного качества кормов; проведения контроля за качеством проводимой дезинфекции; проведения профилактических, лечебных и ветеринарно-санитарных мероприятий; организации контроля за состоянием воздушной среды помещений.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Б.3. Ветеринарный пункт: предназначен для амбулаторного и стационарного лечения животных, зверей и птиц, проведения профилактических ветеринарных мероприятий. В его состав входят амбулатория и стационар.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Б.4. Ветеринарно-профилактический пункт: предназначен для массовых обработок животных (вакцинация, диагностические исследования, обезроживание, расчистка копыт и проведение лечебных процедур).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Б.5. Ветеринарно-санитарный пропускник: предназначен для санитарной обработки обслуживающего персонала, а также дезинфекции одежды и обуви; дезинфекции транспортных средств и тары.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Б.6. Ветлечебница: предназначена для амбулаторного и стационарного лечения животных; осуществления профилактических, ветеринарно-санитарных, организационных мероприятий по предупреждению заразных и незаразных болезней животных, а также диагностических исследований.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Б.7. Дезбарьер въездной: бетонированная ванна на всю ширину ворот глубиной 30 - 35 см, длиной 9 - 10 м, заполненная дезинфицирующим раствором для обеззараживания колес транспортных средств и копыт животных.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Б.8. Дезбарьер входной: ванна глубиной 20 - 25 см, шириной и длиной 1,5 м или невысокие ящики, заполненные опилками, пропитанными дезинфектантом. Устанавливают на ветсанпропускниках и у входа в животноводческие помещения.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Б.9. Зооветеринарные разрывы: минимально допустимые расстояния между отдельными сельскохозяйственными и промышленными объектами, сооружениями, при которых обеспечивается ветеринарное благополучие объектов.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Б.10. Изолятор: отдельно стоящее, специально оборудованное здание для изоляции животных, больных и подозреваемых в заболевании заразными болезнями.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Б.11. Карантин животных: выдерживание животных, подозрительных по инфекционному заболеванию, с проведением мероприятий, предотвращающих возникновение или распространение заболеваний.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Б.12. Лечебно-санитарный пункт: предназначен для амбулаторного и стационарного лечения животных, проведения профилактических и ветеринарно-санитарных мероприятий.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 xml:space="preserve">Б.13. Санитарно-защитная зона (СЗЗ):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 По своему функциональному назначению санитарно-защитная зона является барьером, обеспечивающим уровень безопасности населения при эксплуатации объекта </w:t>
      </w:r>
      <w:r w:rsidRPr="000A7E01">
        <w:lastRenderedPageBreak/>
        <w:t>в штатном режиме.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Б.14. Стационар: здание (помещение), предназначенное для лечения животных, больных незаразными болезнями.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Б.15. Сточные воды: воды, загрязненные производственными отходами, удаляемые с территории животноводческих ферм и комплексов. К сточным водам относят также воды, образующиеся в результате выпадения атмосферных осадков в пределах производственных объектов.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Б.16. Убойная площадка: предназначена для вынужденного убоя животных и птицы.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Б.17. Убойно-санитарный пункт (санбойня): здание для вынужденного убоя животных и птицы, вскрытия и утилизации трупов с изолированными помещениями, вскрывочной и утилизационной.</w:t>
      </w:r>
    </w:p>
    <w:p w:rsidR="008C4CCC" w:rsidRPr="000A7E01" w:rsidRDefault="008C4CCC">
      <w:pPr>
        <w:pStyle w:val="ConsPlusNormal"/>
        <w:ind w:firstLine="540"/>
        <w:jc w:val="both"/>
      </w:pPr>
      <w:r w:rsidRPr="000A7E01">
        <w:t>Б.18. Утилизация трупов павших животных: уничтожение путем помещения в биотермические ямы или переработка на ветеринарно-санитарных утилизационных заводах в мясо-костную муку.</w:t>
      </w: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ind w:firstLine="540"/>
        <w:jc w:val="both"/>
      </w:pPr>
    </w:p>
    <w:p w:rsidR="008C4CCC" w:rsidRPr="000A7E01" w:rsidRDefault="008C4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532" w:rsidRPr="000A7E01" w:rsidRDefault="000E4532"/>
    <w:sectPr w:rsidR="000E4532" w:rsidRPr="000A7E01" w:rsidSect="00AE084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CC"/>
    <w:rsid w:val="000A7E01"/>
    <w:rsid w:val="000E4532"/>
    <w:rsid w:val="008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F4735-D07C-4D1B-A7E1-50FCA8D7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4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4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4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4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4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4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4C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27007</Words>
  <Characters>153943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Иванюк</dc:creator>
  <cp:keywords/>
  <dc:description/>
  <cp:lastModifiedBy>Галина М. Иванюк</cp:lastModifiedBy>
  <cp:revision>3</cp:revision>
  <dcterms:created xsi:type="dcterms:W3CDTF">2017-08-21T11:45:00Z</dcterms:created>
  <dcterms:modified xsi:type="dcterms:W3CDTF">2017-08-21T12:18:00Z</dcterms:modified>
</cp:coreProperties>
</file>